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90409" w14:textId="77777777" w:rsidR="004D1EBD" w:rsidRDefault="00690EBF" w:rsidP="004D1EBD">
      <w:pPr>
        <w:kinsoku w:val="0"/>
        <w:overflowPunct w:val="0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  <w:bookmarkStart w:id="0" w:name="_GoBack"/>
      <w:bookmarkEnd w:id="0"/>
      <w:r w:rsidRPr="004D1EBD">
        <w:rPr>
          <w:rFonts w:asciiTheme="minorHAnsi" w:hAnsiTheme="minorHAnsi" w:cstheme="minorHAnsi"/>
          <w:b/>
          <w:bCs/>
          <w:spacing w:val="-6"/>
          <w:sz w:val="22"/>
          <w:szCs w:val="22"/>
        </w:rPr>
        <w:t>A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4D1EBD">
        <w:rPr>
          <w:rFonts w:asciiTheme="minorHAnsi" w:hAnsiTheme="minorHAnsi" w:cstheme="minorHAnsi"/>
          <w:b/>
          <w:bCs/>
          <w:spacing w:val="3"/>
          <w:sz w:val="22"/>
          <w:szCs w:val="22"/>
        </w:rPr>
        <w:t>p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endix</w:t>
      </w:r>
      <w:r w:rsidRPr="004D1EBD">
        <w:rPr>
          <w:rFonts w:asciiTheme="minorHAnsi" w:hAnsiTheme="minorHAnsi" w:cstheme="minorHAnsi"/>
          <w:b/>
          <w:bCs/>
          <w:spacing w:val="-8"/>
          <w:sz w:val="22"/>
          <w:szCs w:val="22"/>
        </w:rPr>
        <w:t xml:space="preserve"> </w:t>
      </w:r>
      <w:r w:rsidR="004D1EBD" w:rsidRPr="004D1EBD">
        <w:rPr>
          <w:rFonts w:asciiTheme="minorHAnsi" w:hAnsiTheme="minorHAnsi" w:cstheme="minorHAnsi"/>
          <w:b/>
          <w:bCs/>
          <w:spacing w:val="-8"/>
          <w:sz w:val="22"/>
          <w:szCs w:val="22"/>
        </w:rPr>
        <w:t>5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D1EBD" w:rsidRPr="004D1EB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D1EBD">
        <w:rPr>
          <w:rFonts w:asciiTheme="minorHAnsi" w:hAnsiTheme="minorHAnsi" w:cstheme="minorHAnsi"/>
          <w:b/>
          <w:bCs/>
          <w:spacing w:val="8"/>
          <w:sz w:val="22"/>
          <w:szCs w:val="22"/>
        </w:rPr>
        <w:t xml:space="preserve"> </w:t>
      </w:r>
      <w:r w:rsidRPr="004D1EBD">
        <w:rPr>
          <w:rFonts w:asciiTheme="minorHAnsi" w:hAnsiTheme="minorHAnsi" w:cstheme="minorHAnsi"/>
          <w:b/>
          <w:bCs/>
          <w:spacing w:val="-6"/>
          <w:sz w:val="22"/>
          <w:szCs w:val="22"/>
        </w:rPr>
        <w:t>A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dult</w:t>
      </w:r>
      <w:r w:rsidRPr="004D1EBD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D1EBD">
        <w:rPr>
          <w:rFonts w:asciiTheme="minorHAnsi" w:hAnsiTheme="minorHAnsi" w:cstheme="minorHAnsi"/>
          <w:b/>
          <w:bCs/>
          <w:spacing w:val="-1"/>
          <w:sz w:val="22"/>
          <w:szCs w:val="22"/>
        </w:rPr>
        <w:t>S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afe</w:t>
      </w:r>
      <w:r w:rsidRPr="004D1EBD">
        <w:rPr>
          <w:rFonts w:asciiTheme="minorHAnsi" w:hAnsiTheme="minorHAnsi" w:cstheme="minorHAnsi"/>
          <w:b/>
          <w:bCs/>
          <w:spacing w:val="3"/>
          <w:sz w:val="22"/>
          <w:szCs w:val="22"/>
        </w:rPr>
        <w:t>g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ua</w:t>
      </w:r>
      <w:r w:rsidRPr="004D1EBD">
        <w:rPr>
          <w:rFonts w:asciiTheme="minorHAnsi" w:hAnsiTheme="minorHAnsi" w:cstheme="minorHAnsi"/>
          <w:b/>
          <w:bCs/>
          <w:spacing w:val="-1"/>
          <w:sz w:val="22"/>
          <w:szCs w:val="22"/>
        </w:rPr>
        <w:t>r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ding</w:t>
      </w:r>
      <w:r w:rsidRPr="004D1EBD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4D1EBD">
        <w:rPr>
          <w:rFonts w:asciiTheme="minorHAnsi" w:hAnsiTheme="minorHAnsi" w:cstheme="minorHAnsi"/>
          <w:b/>
          <w:bCs/>
          <w:spacing w:val="1"/>
          <w:sz w:val="22"/>
          <w:szCs w:val="22"/>
        </w:rPr>
        <w:t>e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Pr="004D1EBD">
        <w:rPr>
          <w:rFonts w:asciiTheme="minorHAnsi" w:hAnsiTheme="minorHAnsi" w:cstheme="minorHAnsi"/>
          <w:b/>
          <w:bCs/>
          <w:spacing w:val="-1"/>
          <w:sz w:val="22"/>
          <w:szCs w:val="22"/>
        </w:rPr>
        <w:t>s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ion</w:t>
      </w:r>
      <w:r w:rsidRPr="004D1EBD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Guide</w:t>
      </w:r>
    </w:p>
    <w:p w14:paraId="014C94C1" w14:textId="03679DE1" w:rsidR="004D1EBD" w:rsidRDefault="004D1EBD" w:rsidP="004D1EBD">
      <w:pPr>
        <w:kinsoku w:val="0"/>
        <w:overflowPunct w:val="0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 xml:space="preserve">hen </w:t>
      </w:r>
      <w:r w:rsidRPr="004D1EBD">
        <w:rPr>
          <w:rFonts w:asciiTheme="minorHAnsi" w:hAnsiTheme="minorHAnsi" w:cstheme="minorHAnsi"/>
          <w:b/>
          <w:bCs/>
          <w:spacing w:val="1"/>
          <w:sz w:val="22"/>
          <w:szCs w:val="22"/>
        </w:rPr>
        <w:t>t</w:t>
      </w:r>
      <w:r w:rsidRPr="004D1EB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4D1EB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321C6D">
        <w:rPr>
          <w:rFonts w:asciiTheme="minorHAnsi" w:hAnsiTheme="minorHAnsi" w:cstheme="minorHAnsi"/>
          <w:b/>
          <w:bCs/>
          <w:spacing w:val="-2"/>
          <w:sz w:val="22"/>
          <w:szCs w:val="22"/>
        </w:rPr>
        <w:t>raise</w:t>
      </w:r>
      <w:r w:rsidRPr="004D1EB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a safeguarding </w:t>
      </w:r>
      <w:r w:rsidR="00321C6D">
        <w:rPr>
          <w:rFonts w:asciiTheme="minorHAnsi" w:hAnsiTheme="minorHAnsi" w:cstheme="minorHAnsi"/>
          <w:b/>
          <w:bCs/>
          <w:spacing w:val="-2"/>
          <w:sz w:val="22"/>
          <w:szCs w:val="22"/>
        </w:rPr>
        <w:t>concern</w:t>
      </w:r>
      <w:r w:rsidRPr="004D1EB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proofErr w:type="gramStart"/>
      <w:r w:rsidRPr="004D1EBD">
        <w:rPr>
          <w:rFonts w:asciiTheme="minorHAnsi" w:hAnsiTheme="minorHAnsi" w:cstheme="minorHAnsi"/>
          <w:b/>
          <w:bCs/>
          <w:spacing w:val="-2"/>
          <w:sz w:val="22"/>
          <w:szCs w:val="22"/>
        </w:rPr>
        <w:t>in regard to</w:t>
      </w:r>
      <w:proofErr w:type="gramEnd"/>
      <w:r w:rsidRPr="004D1EBD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pressure ulcers</w:t>
      </w:r>
    </w:p>
    <w:p w14:paraId="71F36E87" w14:textId="77777777" w:rsidR="004D1EBD" w:rsidRDefault="004D1EBD" w:rsidP="004D1EBD">
      <w:pPr>
        <w:kinsoku w:val="0"/>
        <w:overflowPunct w:val="0"/>
        <w:rPr>
          <w:rFonts w:asciiTheme="minorHAnsi" w:hAnsiTheme="minorHAnsi" w:cstheme="minorHAnsi"/>
          <w:b/>
          <w:bCs/>
          <w:spacing w:val="-5"/>
          <w:sz w:val="22"/>
          <w:szCs w:val="22"/>
        </w:rPr>
      </w:pPr>
    </w:p>
    <w:p w14:paraId="22E416A6" w14:textId="3692EF77" w:rsidR="004D1EBD" w:rsidRPr="004D1EBD" w:rsidRDefault="00690EBF" w:rsidP="004D1EBD">
      <w:pPr>
        <w:kinsoku w:val="0"/>
        <w:overflowPunct w:val="0"/>
        <w:rPr>
          <w:rFonts w:asciiTheme="minorHAnsi" w:hAnsiTheme="minorHAnsi" w:cs="Arial"/>
          <w:bCs/>
          <w:sz w:val="22"/>
          <w:szCs w:val="22"/>
        </w:rPr>
      </w:pPr>
      <w:r w:rsidRPr="004D1EBD">
        <w:rPr>
          <w:rFonts w:asciiTheme="minorHAnsi" w:hAnsiTheme="minorHAnsi" w:cs="Arial"/>
          <w:bCs/>
          <w:sz w:val="22"/>
          <w:szCs w:val="22"/>
        </w:rPr>
        <w:t>If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the</w:t>
      </w:r>
      <w:r w:rsidRPr="004D1EBD">
        <w:rPr>
          <w:rFonts w:asciiTheme="minorHAnsi" w:hAnsiTheme="minorHAnsi" w:cs="Arial"/>
          <w:bCs/>
          <w:spacing w:val="-5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pacing w:val="-1"/>
          <w:sz w:val="22"/>
          <w:szCs w:val="22"/>
        </w:rPr>
        <w:t>s</w:t>
      </w:r>
      <w:r w:rsidRPr="004D1EBD">
        <w:rPr>
          <w:rFonts w:asciiTheme="minorHAnsi" w:hAnsiTheme="minorHAnsi" w:cs="Arial"/>
          <w:bCs/>
          <w:sz w:val="22"/>
          <w:szCs w:val="22"/>
        </w:rPr>
        <w:t>co</w:t>
      </w:r>
      <w:r w:rsidRPr="004D1EBD">
        <w:rPr>
          <w:rFonts w:asciiTheme="minorHAnsi" w:hAnsiTheme="minorHAnsi" w:cs="Arial"/>
          <w:bCs/>
          <w:spacing w:val="1"/>
          <w:sz w:val="22"/>
          <w:szCs w:val="22"/>
        </w:rPr>
        <w:t>r</w:t>
      </w:r>
      <w:r w:rsidRPr="004D1EBD">
        <w:rPr>
          <w:rFonts w:asciiTheme="minorHAnsi" w:hAnsiTheme="minorHAnsi" w:cs="Arial"/>
          <w:bCs/>
          <w:sz w:val="22"/>
          <w:szCs w:val="22"/>
        </w:rPr>
        <w:t>e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pacing w:val="-1"/>
          <w:sz w:val="22"/>
          <w:szCs w:val="22"/>
        </w:rPr>
        <w:t>i</w:t>
      </w:r>
      <w:r w:rsidRPr="004D1EBD">
        <w:rPr>
          <w:rFonts w:asciiTheme="minorHAnsi" w:hAnsiTheme="minorHAnsi" w:cs="Arial"/>
          <w:bCs/>
          <w:sz w:val="22"/>
          <w:szCs w:val="22"/>
        </w:rPr>
        <w:t>s</w:t>
      </w:r>
      <w:r w:rsidRPr="004D1EBD">
        <w:rPr>
          <w:rFonts w:asciiTheme="minorHAnsi" w:hAnsiTheme="minorHAnsi" w:cs="Arial"/>
          <w:bCs/>
          <w:spacing w:val="-5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15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pacing w:val="2"/>
          <w:sz w:val="22"/>
          <w:szCs w:val="22"/>
        </w:rPr>
        <w:t>o</w:t>
      </w:r>
      <w:r w:rsidRPr="004D1EBD">
        <w:rPr>
          <w:rFonts w:asciiTheme="minorHAnsi" w:hAnsiTheme="minorHAnsi" w:cs="Arial"/>
          <w:bCs/>
          <w:sz w:val="22"/>
          <w:szCs w:val="22"/>
        </w:rPr>
        <w:t>r</w:t>
      </w:r>
      <w:r w:rsidRPr="004D1EBD">
        <w:rPr>
          <w:rFonts w:asciiTheme="minorHAnsi" w:hAnsiTheme="minorHAnsi" w:cs="Arial"/>
          <w:bCs/>
          <w:spacing w:val="-5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o</w:t>
      </w:r>
      <w:r w:rsidRPr="004D1EBD">
        <w:rPr>
          <w:rFonts w:asciiTheme="minorHAnsi" w:hAnsiTheme="minorHAnsi" w:cs="Arial"/>
          <w:bCs/>
          <w:spacing w:val="2"/>
          <w:sz w:val="22"/>
          <w:szCs w:val="22"/>
        </w:rPr>
        <w:t>v</w:t>
      </w:r>
      <w:r w:rsidRPr="004D1EBD">
        <w:rPr>
          <w:rFonts w:asciiTheme="minorHAnsi" w:hAnsiTheme="minorHAnsi" w:cs="Arial"/>
          <w:bCs/>
          <w:sz w:val="22"/>
          <w:szCs w:val="22"/>
        </w:rPr>
        <w:t>er</w:t>
      </w:r>
      <w:r w:rsidRPr="004D1EBD">
        <w:rPr>
          <w:rFonts w:asciiTheme="minorHAnsi" w:hAnsiTheme="minorHAnsi" w:cs="Arial"/>
          <w:bCs/>
          <w:spacing w:val="-7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pacing w:val="1"/>
          <w:sz w:val="22"/>
          <w:szCs w:val="22"/>
        </w:rPr>
        <w:t>r</w:t>
      </w:r>
      <w:r w:rsidRPr="004D1EBD">
        <w:rPr>
          <w:rFonts w:asciiTheme="minorHAnsi" w:hAnsiTheme="minorHAnsi" w:cs="Arial"/>
          <w:bCs/>
          <w:sz w:val="22"/>
          <w:szCs w:val="22"/>
        </w:rPr>
        <w:t>efer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="004D1EBD"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to the Safeguarding Adult Team </w:t>
      </w:r>
      <w:r w:rsidRPr="004D1EBD">
        <w:rPr>
          <w:rFonts w:asciiTheme="minorHAnsi" w:hAnsiTheme="minorHAnsi" w:cs="Arial"/>
          <w:bCs/>
          <w:spacing w:val="2"/>
          <w:sz w:val="22"/>
          <w:szCs w:val="22"/>
        </w:rPr>
        <w:t>b</w:t>
      </w:r>
      <w:r w:rsidRPr="004D1EBD">
        <w:rPr>
          <w:rFonts w:asciiTheme="minorHAnsi" w:hAnsiTheme="minorHAnsi" w:cs="Arial"/>
          <w:bCs/>
          <w:sz w:val="22"/>
          <w:szCs w:val="22"/>
        </w:rPr>
        <w:t>y</w:t>
      </w:r>
      <w:r w:rsidRPr="004D1EBD">
        <w:rPr>
          <w:rFonts w:asciiTheme="minorHAnsi" w:hAnsiTheme="minorHAnsi" w:cs="Arial"/>
          <w:bCs/>
          <w:spacing w:val="-5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s</w:t>
      </w:r>
      <w:r w:rsidRPr="004D1EBD">
        <w:rPr>
          <w:rFonts w:asciiTheme="minorHAnsi" w:hAnsiTheme="minorHAnsi" w:cs="Arial"/>
          <w:bCs/>
          <w:spacing w:val="-1"/>
          <w:sz w:val="22"/>
          <w:szCs w:val="22"/>
        </w:rPr>
        <w:t>e</w:t>
      </w:r>
      <w:r w:rsidRPr="004D1EBD">
        <w:rPr>
          <w:rFonts w:asciiTheme="minorHAnsi" w:hAnsiTheme="minorHAnsi" w:cs="Arial"/>
          <w:bCs/>
          <w:sz w:val="22"/>
          <w:szCs w:val="22"/>
        </w:rPr>
        <w:t>nding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this</w:t>
      </w:r>
      <w:r w:rsidRPr="004D1EBD">
        <w:rPr>
          <w:rFonts w:asciiTheme="minorHAnsi" w:hAnsiTheme="minorHAnsi" w:cs="Arial"/>
          <w:bCs/>
          <w:spacing w:val="-5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fo</w:t>
      </w:r>
      <w:r w:rsidRPr="004D1EBD">
        <w:rPr>
          <w:rFonts w:asciiTheme="minorHAnsi" w:hAnsiTheme="minorHAnsi" w:cs="Arial"/>
          <w:bCs/>
          <w:spacing w:val="-1"/>
          <w:sz w:val="22"/>
          <w:szCs w:val="22"/>
        </w:rPr>
        <w:t>r</w:t>
      </w:r>
      <w:r w:rsidRPr="004D1EBD">
        <w:rPr>
          <w:rFonts w:asciiTheme="minorHAnsi" w:hAnsiTheme="minorHAnsi" w:cs="Arial"/>
          <w:bCs/>
          <w:sz w:val="22"/>
          <w:szCs w:val="22"/>
        </w:rPr>
        <w:t>m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pacing w:val="3"/>
          <w:sz w:val="22"/>
          <w:szCs w:val="22"/>
        </w:rPr>
        <w:t>w</w:t>
      </w:r>
      <w:r w:rsidRPr="004D1EBD">
        <w:rPr>
          <w:rFonts w:asciiTheme="minorHAnsi" w:hAnsiTheme="minorHAnsi" w:cs="Arial"/>
          <w:bCs/>
          <w:sz w:val="22"/>
          <w:szCs w:val="22"/>
        </w:rPr>
        <w:t>ith</w:t>
      </w:r>
      <w:r w:rsidRPr="004D1EBD">
        <w:rPr>
          <w:rFonts w:asciiTheme="minorHAnsi" w:hAnsiTheme="minorHAnsi" w:cs="Arial"/>
          <w:bCs/>
          <w:spacing w:val="-2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pacing w:val="-3"/>
          <w:sz w:val="22"/>
          <w:szCs w:val="22"/>
        </w:rPr>
        <w:t>y</w:t>
      </w:r>
      <w:r w:rsidRPr="004D1EBD">
        <w:rPr>
          <w:rFonts w:asciiTheme="minorHAnsi" w:hAnsiTheme="minorHAnsi" w:cs="Arial"/>
          <w:bCs/>
          <w:spacing w:val="3"/>
          <w:sz w:val="22"/>
          <w:szCs w:val="22"/>
        </w:rPr>
        <w:t>o</w:t>
      </w:r>
      <w:r w:rsidRPr="004D1EBD">
        <w:rPr>
          <w:rFonts w:asciiTheme="minorHAnsi" w:hAnsiTheme="minorHAnsi" w:cs="Arial"/>
          <w:bCs/>
          <w:spacing w:val="1"/>
          <w:sz w:val="22"/>
          <w:szCs w:val="22"/>
        </w:rPr>
        <w:t>u</w:t>
      </w:r>
      <w:r w:rsidRPr="004D1EBD">
        <w:rPr>
          <w:rFonts w:asciiTheme="minorHAnsi" w:hAnsiTheme="minorHAnsi" w:cs="Arial"/>
          <w:bCs/>
          <w:sz w:val="22"/>
          <w:szCs w:val="22"/>
        </w:rPr>
        <w:t>r</w:t>
      </w:r>
      <w:r w:rsidRPr="004D1EBD">
        <w:rPr>
          <w:rFonts w:asciiTheme="minorHAnsi" w:hAnsiTheme="minorHAnsi" w:cs="Arial"/>
          <w:bCs/>
          <w:spacing w:val="-6"/>
          <w:sz w:val="22"/>
          <w:szCs w:val="22"/>
        </w:rPr>
        <w:t xml:space="preserve"> </w:t>
      </w:r>
      <w:r w:rsidRPr="004D1EBD">
        <w:rPr>
          <w:rFonts w:asciiTheme="minorHAnsi" w:hAnsiTheme="minorHAnsi" w:cs="Arial"/>
          <w:bCs/>
          <w:sz w:val="22"/>
          <w:szCs w:val="22"/>
        </w:rPr>
        <w:t>s</w:t>
      </w:r>
      <w:r w:rsidRPr="004D1EBD">
        <w:rPr>
          <w:rFonts w:asciiTheme="minorHAnsi" w:hAnsiTheme="minorHAnsi" w:cs="Arial"/>
          <w:bCs/>
          <w:spacing w:val="-1"/>
          <w:sz w:val="22"/>
          <w:szCs w:val="22"/>
        </w:rPr>
        <w:t>a</w:t>
      </w:r>
      <w:r w:rsidRPr="004D1EBD">
        <w:rPr>
          <w:rFonts w:asciiTheme="minorHAnsi" w:hAnsiTheme="minorHAnsi" w:cs="Arial"/>
          <w:bCs/>
          <w:sz w:val="22"/>
          <w:szCs w:val="22"/>
        </w:rPr>
        <w:t>fegu</w:t>
      </w:r>
      <w:r w:rsidRPr="004D1EBD">
        <w:rPr>
          <w:rFonts w:asciiTheme="minorHAnsi" w:hAnsiTheme="minorHAnsi" w:cs="Arial"/>
          <w:bCs/>
          <w:spacing w:val="1"/>
          <w:sz w:val="22"/>
          <w:szCs w:val="22"/>
        </w:rPr>
        <w:t>a</w:t>
      </w:r>
      <w:r w:rsidRPr="004D1EBD">
        <w:rPr>
          <w:rFonts w:asciiTheme="minorHAnsi" w:hAnsiTheme="minorHAnsi" w:cs="Arial"/>
          <w:bCs/>
          <w:spacing w:val="-1"/>
          <w:sz w:val="22"/>
          <w:szCs w:val="22"/>
        </w:rPr>
        <w:t>r</w:t>
      </w:r>
      <w:r w:rsidRPr="004D1EBD">
        <w:rPr>
          <w:rFonts w:asciiTheme="minorHAnsi" w:hAnsiTheme="minorHAnsi" w:cs="Arial"/>
          <w:bCs/>
          <w:sz w:val="22"/>
          <w:szCs w:val="22"/>
        </w:rPr>
        <w:t>ding</w:t>
      </w:r>
      <w:r w:rsidRPr="004D1EBD">
        <w:rPr>
          <w:rFonts w:asciiTheme="minorHAnsi" w:hAnsiTheme="minorHAnsi" w:cs="Arial"/>
          <w:bCs/>
          <w:spacing w:val="-5"/>
          <w:sz w:val="22"/>
          <w:szCs w:val="22"/>
        </w:rPr>
        <w:t xml:space="preserve"> </w:t>
      </w:r>
      <w:r w:rsidR="00321C6D">
        <w:rPr>
          <w:rFonts w:asciiTheme="minorHAnsi" w:hAnsiTheme="minorHAnsi" w:cs="Arial"/>
          <w:bCs/>
          <w:spacing w:val="1"/>
          <w:sz w:val="22"/>
          <w:szCs w:val="22"/>
        </w:rPr>
        <w:t>concern</w:t>
      </w:r>
      <w:r w:rsidR="004D1EBD" w:rsidRPr="004D1EBD">
        <w:rPr>
          <w:rFonts w:asciiTheme="minorHAnsi" w:hAnsiTheme="minorHAnsi" w:cs="Arial"/>
          <w:bCs/>
          <w:sz w:val="22"/>
          <w:szCs w:val="22"/>
        </w:rPr>
        <w:t>.</w:t>
      </w:r>
    </w:p>
    <w:p w14:paraId="2345A903" w14:textId="77777777" w:rsidR="004D1EBD" w:rsidRPr="004D1EBD" w:rsidRDefault="004D1EBD" w:rsidP="004D1EBD">
      <w:pPr>
        <w:kinsoku w:val="0"/>
        <w:overflowPunct w:val="0"/>
        <w:rPr>
          <w:rFonts w:asciiTheme="minorHAnsi" w:hAnsiTheme="minorHAnsi" w:cs="Arial"/>
          <w:bCs/>
          <w:sz w:val="22"/>
          <w:szCs w:val="22"/>
        </w:rPr>
      </w:pPr>
    </w:p>
    <w:p w14:paraId="42718F3D" w14:textId="2F050DCF" w:rsidR="004D1EBD" w:rsidRDefault="004D1EBD" w:rsidP="004D1EBD">
      <w:pPr>
        <w:kinsoku w:val="0"/>
        <w:overflowPunct w:val="0"/>
        <w:rPr>
          <w:rFonts w:asciiTheme="minorHAnsi" w:hAnsiTheme="minorHAnsi" w:cs="Arial"/>
          <w:bCs/>
          <w:sz w:val="22"/>
          <w:szCs w:val="22"/>
        </w:rPr>
      </w:pPr>
      <w:r w:rsidRPr="004D1EBD">
        <w:rPr>
          <w:rFonts w:asciiTheme="minorHAnsi" w:hAnsiTheme="minorHAnsi" w:cs="Arial"/>
          <w:bCs/>
          <w:sz w:val="22"/>
          <w:szCs w:val="22"/>
        </w:rPr>
        <w:t>The threshold fo</w:t>
      </w:r>
      <w:r w:rsidR="00321C6D">
        <w:rPr>
          <w:rFonts w:asciiTheme="minorHAnsi" w:hAnsiTheme="minorHAnsi" w:cs="Arial"/>
          <w:bCs/>
          <w:sz w:val="22"/>
          <w:szCs w:val="22"/>
        </w:rPr>
        <w:t>r a safeguarding concern</w:t>
      </w:r>
      <w:r w:rsidRPr="004D1EBD">
        <w:rPr>
          <w:rFonts w:asciiTheme="minorHAnsi" w:hAnsiTheme="minorHAnsi" w:cs="Arial"/>
          <w:bCs/>
          <w:sz w:val="22"/>
          <w:szCs w:val="22"/>
        </w:rPr>
        <w:t xml:space="preserve"> is 15 or above. However, this should not replace professional judgement and recording in relation to cases that come into your service.</w:t>
      </w:r>
    </w:p>
    <w:p w14:paraId="1990E503" w14:textId="77777777" w:rsidR="004D1EBD" w:rsidRDefault="004D1EBD" w:rsidP="004D1EBD">
      <w:pPr>
        <w:kinsoku w:val="0"/>
        <w:overflowPunct w:val="0"/>
        <w:rPr>
          <w:rFonts w:asciiTheme="minorHAnsi" w:hAnsiTheme="minorHAnsi" w:cs="Arial"/>
          <w:bCs/>
          <w:sz w:val="22"/>
          <w:szCs w:val="22"/>
        </w:rPr>
      </w:pPr>
    </w:p>
    <w:p w14:paraId="66AE735D" w14:textId="77777777" w:rsidR="002B3F41" w:rsidRDefault="004D1EBD" w:rsidP="004D1EBD">
      <w:pPr>
        <w:kinsoku w:val="0"/>
        <w:overflowPunct w:val="0"/>
        <w:spacing w:line="252" w:lineRule="exact"/>
        <w:rPr>
          <w:rStyle w:val="Hyperlink"/>
          <w:rFonts w:asciiTheme="minorHAnsi" w:hAnsiTheme="minorHAnsi" w:cstheme="minorHAnsi"/>
          <w:b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When completing this decision guide p</w:t>
      </w:r>
      <w:r w:rsidRPr="004D1EBD">
        <w:rPr>
          <w:rFonts w:asciiTheme="minorHAnsi" w:hAnsiTheme="minorHAnsi" w:cstheme="minorHAnsi"/>
          <w:bCs/>
          <w:sz w:val="22"/>
          <w:szCs w:val="22"/>
        </w:rPr>
        <w:t xml:space="preserve">lease refer to </w:t>
      </w:r>
      <w:hyperlink r:id="rId8" w:history="1">
        <w:r w:rsidRPr="004D1EBD">
          <w:rPr>
            <w:rStyle w:val="Hyperlink"/>
            <w:rFonts w:asciiTheme="minorHAnsi" w:hAnsiTheme="minorHAnsi" w:cstheme="minorHAnsi"/>
            <w:b/>
            <w:bCs/>
            <w:spacing w:val="-2"/>
            <w:sz w:val="22"/>
            <w:szCs w:val="22"/>
          </w:rPr>
          <w:t xml:space="preserve">Berkshire Safeguarding Adults </w:t>
        </w:r>
        <w:proofErr w:type="spellStart"/>
        <w:r w:rsidRPr="004D1EBD">
          <w:rPr>
            <w:rStyle w:val="Hyperlink"/>
            <w:rFonts w:asciiTheme="minorHAnsi" w:hAnsiTheme="minorHAnsi" w:cstheme="minorHAnsi"/>
            <w:b/>
            <w:bCs/>
            <w:spacing w:val="-2"/>
            <w:sz w:val="22"/>
            <w:szCs w:val="22"/>
          </w:rPr>
          <w:t>Polices</w:t>
        </w:r>
        <w:proofErr w:type="spellEnd"/>
        <w:r w:rsidRPr="004D1EBD">
          <w:rPr>
            <w:rStyle w:val="Hyperlink"/>
            <w:rFonts w:asciiTheme="minorHAnsi" w:hAnsiTheme="minorHAnsi" w:cstheme="minorHAnsi"/>
            <w:b/>
            <w:bCs/>
            <w:spacing w:val="-2"/>
            <w:sz w:val="22"/>
            <w:szCs w:val="22"/>
          </w:rPr>
          <w:t xml:space="preserve"> and Procedures</w:t>
        </w:r>
      </w:hyperlink>
    </w:p>
    <w:p w14:paraId="4D8C975E" w14:textId="77777777" w:rsidR="002B3F41" w:rsidRDefault="002B3F41" w:rsidP="002B3F41">
      <w:pPr>
        <w:kinsoku w:val="0"/>
        <w:overflowPunct w:val="0"/>
        <w:rPr>
          <w:rStyle w:val="Hyperlink"/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2597D029" w14:textId="77777777" w:rsidR="009078C9" w:rsidRPr="002B3F41" w:rsidRDefault="002B3F41" w:rsidP="002B3F41">
      <w:pPr>
        <w:kinsoku w:val="0"/>
        <w:overflowPunct w:val="0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Person Name: </w:t>
      </w:r>
      <w:r w:rsidRPr="00292F45">
        <w:rPr>
          <w:rFonts w:asciiTheme="minorHAnsi" w:hAnsiTheme="minorHAnsi" w:cs="Arial"/>
          <w:b/>
          <w:bCs/>
          <w:sz w:val="22"/>
          <w:szCs w:val="22"/>
        </w:rPr>
        <w:t>…………………………………………………. P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erson Reference </w:t>
      </w:r>
      <w:proofErr w:type="gramStart"/>
      <w:r>
        <w:rPr>
          <w:rFonts w:asciiTheme="minorHAnsi" w:hAnsiTheme="minorHAnsi" w:cs="Arial"/>
          <w:b/>
          <w:bCs/>
          <w:sz w:val="22"/>
          <w:szCs w:val="22"/>
        </w:rPr>
        <w:t>Number:…</w:t>
      </w:r>
      <w:proofErr w:type="gramEnd"/>
      <w:r>
        <w:rPr>
          <w:rFonts w:asciiTheme="minorHAnsi" w:hAnsiTheme="minorHAnsi" w:cs="Arial"/>
          <w:b/>
          <w:bCs/>
          <w:sz w:val="22"/>
          <w:szCs w:val="22"/>
        </w:rPr>
        <w:t>…………………………………………..</w:t>
      </w:r>
      <w:r w:rsidRPr="00292F45">
        <w:rPr>
          <w:rFonts w:asciiTheme="minorHAnsi" w:hAnsiTheme="minorHAnsi" w:cs="Arial"/>
          <w:b/>
          <w:bCs/>
          <w:sz w:val="22"/>
          <w:szCs w:val="22"/>
        </w:rPr>
        <w:t xml:space="preserve">  </w:t>
      </w:r>
    </w:p>
    <w:p w14:paraId="4C1974A8" w14:textId="77777777" w:rsidR="009078C9" w:rsidRDefault="009078C9" w:rsidP="004D1EBD">
      <w:pPr>
        <w:kinsoku w:val="0"/>
        <w:overflowPunct w:val="0"/>
        <w:spacing w:line="252" w:lineRule="exact"/>
        <w:rPr>
          <w:rStyle w:val="Hyperlink"/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079D40FA" w14:textId="77777777" w:rsidR="009078C9" w:rsidRDefault="002B3F41" w:rsidP="004D1EBD">
      <w:pPr>
        <w:kinsoku w:val="0"/>
        <w:overflowPunct w:val="0"/>
        <w:spacing w:line="252" w:lineRule="exact"/>
        <w:rPr>
          <w:rStyle w:val="Hyperlink"/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9078C9">
        <w:rPr>
          <w:rFonts w:asciiTheme="minorHAnsi" w:hAnsiTheme="minorHAnsi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76813E" wp14:editId="06E7AA2A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819900" cy="2047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BCA7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078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Transfer of care with pressure damage</w:t>
                            </w:r>
                          </w:p>
                          <w:p w14:paraId="515014E7" w14:textId="77777777" w:rsidR="009078C9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Has the person </w:t>
                            </w:r>
                            <w:r w:rsidRPr="00292F45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been transferred into the care of the organisation or admitted from home to your 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service with si</w:t>
                            </w:r>
                            <w:r w:rsidRPr="00292F45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gnificant damage and it was not possible to ascertain any information or jointly assess using the decision guide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14:paraId="083ED1A4" w14:textId="77777777" w:rsidR="009078C9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Theme="minorHAnsi" w:hAnsiTheme="minorHAnsi" w:cs="Arial"/>
                                  <w:bCs/>
                                  <w:sz w:val="22"/>
                                  <w:szCs w:val="22"/>
                                </w:rPr>
                                <w:id w:val="-412933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FD2D62" w14:textId="77777777" w:rsidR="009078C9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No  </w:t>
                            </w:r>
                            <w:sdt>
                              <w:sdtPr>
                                <w:rPr>
                                  <w:rFonts w:asciiTheme="minorHAnsi" w:hAnsiTheme="minorHAnsi" w:cs="Arial"/>
                                  <w:bCs/>
                                  <w:sz w:val="22"/>
                                  <w:szCs w:val="22"/>
                                </w:rPr>
                                <w:id w:val="-2091229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7C2FA45" w14:textId="77777777" w:rsidR="009078C9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E07F1AD" w14:textId="4C598DB6" w:rsidR="009078C9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The decision guide or information to support the completion of the decision guide has been shared across the providers </w:t>
                            </w:r>
                            <w:r w:rsidRPr="004D1EBD"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 xml:space="preserve">INSERT NAMES AND </w:t>
                            </w:r>
                            <w:r w:rsidRPr="003242D8"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AGENCIES</w:t>
                            </w:r>
                            <w:r w:rsidR="003242D8" w:rsidRPr="003242D8"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 xml:space="preserve"> HERE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and based on this information the following decision has been made:</w:t>
                            </w:r>
                          </w:p>
                          <w:p w14:paraId="31CF2DB3" w14:textId="6AB44FDB" w:rsidR="009078C9" w:rsidRPr="00292F45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No Safeguarding</w:t>
                            </w:r>
                            <w:r w:rsidR="00321C6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concern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has been</w:t>
                            </w:r>
                            <w:r w:rsidR="00321C6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raised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="Arial"/>
                                  <w:bCs/>
                                  <w:sz w:val="22"/>
                                  <w:szCs w:val="22"/>
                                </w:rPr>
                                <w:id w:val="-390647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418FA2D" w14:textId="31E61A56" w:rsidR="009078C9" w:rsidRPr="00292F45" w:rsidRDefault="009078C9" w:rsidP="009078C9">
                            <w:pPr>
                              <w:kinsoku w:val="0"/>
                              <w:overflowPunct w:val="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The previous care provider has confirmed they have </w:t>
                            </w:r>
                            <w:r w:rsidR="00321C6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raised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a safeguarding </w:t>
                            </w:r>
                            <w:r w:rsidR="00321C6D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concern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="Arial"/>
                                  <w:bCs/>
                                  <w:sz w:val="22"/>
                                  <w:szCs w:val="22"/>
                                </w:rPr>
                                <w:id w:val="1532997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D427B7E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888762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BEA91E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6AE11A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4A904A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8E4BA9" w14:textId="77777777" w:rsid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2F977FF" w14:textId="77777777" w:rsidR="009078C9" w:rsidRPr="009078C9" w:rsidRDefault="009078C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68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75pt;width:537pt;height:16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">
                <v:textbox>
                  <w:txbxContent>
                    <w:p w14:paraId="2616BCA7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078C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Transfer of care with pressure damage</w:t>
                      </w:r>
                    </w:p>
                    <w:p w14:paraId="515014E7" w14:textId="77777777" w:rsidR="009078C9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Has the person </w:t>
                      </w:r>
                      <w:r w:rsidRPr="00292F45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been transferred into the care of the organisation or admitted from home to your 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service with si</w:t>
                      </w:r>
                      <w:r w:rsidRPr="00292F45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gnificant damage and it was not possible to ascertain any information or jointly assess using the decision guide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? </w:t>
                      </w:r>
                    </w:p>
                    <w:p w14:paraId="083ED1A4" w14:textId="77777777" w:rsidR="009078C9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Yes </w:t>
                      </w:r>
                      <w:sdt>
                        <w:sdtPr>
                          <w:rPr>
                            <w:rFonts w:asciiTheme="minorHAnsi" w:hAnsiTheme="minorHAnsi" w:cs="Arial"/>
                            <w:bCs/>
                            <w:sz w:val="22"/>
                            <w:szCs w:val="22"/>
                          </w:rPr>
                          <w:id w:val="-4129338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FD2D62" w14:textId="77777777" w:rsidR="009078C9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No  </w:t>
                      </w:r>
                      <w:sdt>
                        <w:sdtPr>
                          <w:rPr>
                            <w:rFonts w:asciiTheme="minorHAnsi" w:hAnsiTheme="minorHAnsi" w:cs="Arial"/>
                            <w:bCs/>
                            <w:sz w:val="22"/>
                            <w:szCs w:val="22"/>
                          </w:rPr>
                          <w:id w:val="-2091229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14:paraId="47C2FA45" w14:textId="77777777" w:rsidR="009078C9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  <w:p w14:paraId="1E07F1AD" w14:textId="4C598DB6" w:rsidR="009078C9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The decision guide or information to support the completion of the decision guide has been shared across the providers </w:t>
                      </w:r>
                      <w:r w:rsidRPr="004D1EBD"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 xml:space="preserve">INSERT NAMES AND </w:t>
                      </w:r>
                      <w:r w:rsidRPr="003242D8"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AGENCIES</w:t>
                      </w:r>
                      <w:r w:rsidR="003242D8" w:rsidRPr="003242D8">
                        <w:rPr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 xml:space="preserve"> HERE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and based on this information the following decision has been made:</w:t>
                      </w:r>
                    </w:p>
                    <w:p w14:paraId="31CF2DB3" w14:textId="6AB44FDB" w:rsidR="009078C9" w:rsidRPr="00292F45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No Safeguarding</w:t>
                      </w:r>
                      <w:r w:rsidR="00321C6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concern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has been</w:t>
                      </w:r>
                      <w:r w:rsidR="00321C6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raised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="Arial"/>
                            <w:bCs/>
                            <w:sz w:val="22"/>
                            <w:szCs w:val="22"/>
                          </w:rPr>
                          <w:id w:val="-390647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14:paraId="7418FA2D" w14:textId="31E61A56" w:rsidR="009078C9" w:rsidRPr="00292F45" w:rsidRDefault="009078C9" w:rsidP="009078C9">
                      <w:pPr>
                        <w:kinsoku w:val="0"/>
                        <w:overflowPunct w:val="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The previous care provider has confirmed they have </w:t>
                      </w:r>
                      <w:r w:rsidR="00321C6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raised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a safeguarding </w:t>
                      </w:r>
                      <w:r w:rsidR="00321C6D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concern</w:t>
                      </w: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="Arial"/>
                            <w:bCs/>
                            <w:sz w:val="22"/>
                            <w:szCs w:val="22"/>
                          </w:rPr>
                          <w:id w:val="15329979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14:paraId="7D427B7E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888762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2BEA91E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6AE11A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A4A904A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98E4BA9" w14:textId="77777777" w:rsid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2F977FF" w14:textId="77777777" w:rsidR="009078C9" w:rsidRPr="009078C9" w:rsidRDefault="009078C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C9" w:rsidRPr="004D1EB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078C9" w:rsidRPr="004D1EBD">
        <w:rPr>
          <w:rFonts w:asciiTheme="minorHAnsi" w:hAnsiTheme="minorHAnsi" w:cstheme="minorHAnsi"/>
          <w:b/>
          <w:bCs/>
          <w:spacing w:val="1"/>
          <w:sz w:val="22"/>
          <w:szCs w:val="22"/>
        </w:rPr>
        <w:t>e</w:t>
      </w:r>
      <w:r w:rsidR="009078C9" w:rsidRPr="004D1EBD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="009078C9" w:rsidRPr="004D1EBD">
        <w:rPr>
          <w:rFonts w:asciiTheme="minorHAnsi" w:hAnsiTheme="minorHAnsi" w:cstheme="minorHAnsi"/>
          <w:b/>
          <w:bCs/>
          <w:spacing w:val="-1"/>
          <w:sz w:val="22"/>
          <w:szCs w:val="22"/>
        </w:rPr>
        <w:t>s</w:t>
      </w:r>
      <w:r w:rsidR="009078C9" w:rsidRPr="004D1EBD">
        <w:rPr>
          <w:rFonts w:asciiTheme="minorHAnsi" w:hAnsiTheme="minorHAnsi" w:cstheme="minorHAnsi"/>
          <w:b/>
          <w:bCs/>
          <w:sz w:val="22"/>
          <w:szCs w:val="22"/>
        </w:rPr>
        <w:t>ion</w:t>
      </w:r>
      <w:r w:rsidR="009078C9" w:rsidRPr="004D1EBD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="009078C9">
        <w:rPr>
          <w:rFonts w:asciiTheme="minorHAnsi" w:hAnsiTheme="minorHAnsi" w:cstheme="minorHAnsi"/>
          <w:b/>
          <w:bCs/>
          <w:sz w:val="22"/>
          <w:szCs w:val="22"/>
        </w:rPr>
        <w:t>Guide Questions</w:t>
      </w:r>
    </w:p>
    <w:p w14:paraId="36D27889" w14:textId="77777777" w:rsidR="00690EBF" w:rsidRPr="00292F45" w:rsidRDefault="00690EBF" w:rsidP="00690EBF">
      <w:pPr>
        <w:kinsoku w:val="0"/>
        <w:overflowPunct w:val="0"/>
        <w:rPr>
          <w:rFonts w:asciiTheme="minorHAnsi" w:hAnsiTheme="minorHAnsi" w:cs="Arial"/>
          <w:b/>
          <w:bCs/>
          <w:spacing w:val="-6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572"/>
        <w:gridCol w:w="2152"/>
        <w:gridCol w:w="790"/>
        <w:gridCol w:w="3253"/>
      </w:tblGrid>
      <w:tr w:rsidR="00690EBF" w:rsidRPr="00292F45" w14:paraId="4FA2B11B" w14:textId="77777777" w:rsidTr="002B3F41">
        <w:tc>
          <w:tcPr>
            <w:tcW w:w="807" w:type="dxa"/>
            <w:shd w:val="clear" w:color="auto" w:fill="D9D9D9" w:themeFill="background1" w:themeFillShade="D9"/>
          </w:tcPr>
          <w:p w14:paraId="4366DEB6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D9D9D9" w:themeFill="background1" w:themeFillShade="D9"/>
          </w:tcPr>
          <w:p w14:paraId="5C7AB5C5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k </w:t>
            </w:r>
            <w:r w:rsidRPr="00292F45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Cate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go</w:t>
            </w:r>
            <w:r w:rsidRPr="00292F45">
              <w:rPr>
                <w:rFonts w:asciiTheme="minorHAnsi" w:hAnsiTheme="minorHAnsi" w:cs="Arial"/>
                <w:b/>
                <w:bCs/>
                <w:spacing w:val="2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6A9C359C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Le</w:t>
            </w:r>
            <w:r w:rsidRPr="00292F45">
              <w:rPr>
                <w:rFonts w:asciiTheme="minorHAnsi" w:hAnsiTheme="minorHAnsi" w:cs="Arial"/>
                <w:b/>
                <w:bCs/>
                <w:spacing w:val="-2"/>
                <w:sz w:val="22"/>
                <w:szCs w:val="22"/>
              </w:rPr>
              <w:t>v</w:t>
            </w:r>
            <w:r w:rsidRPr="00292F45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of</w:t>
            </w:r>
            <w:r w:rsidRPr="00292F45">
              <w:rPr>
                <w:rFonts w:asciiTheme="minorHAnsi" w:hAnsiTheme="minorHAnsi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onc</w:t>
            </w:r>
            <w:r w:rsidRPr="00292F45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rn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05C182DC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1"/>
                <w:position w:val="-4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b/>
                <w:bCs/>
                <w:position w:val="-4"/>
                <w:sz w:val="22"/>
                <w:szCs w:val="22"/>
              </w:rPr>
              <w:t>co</w:t>
            </w:r>
            <w:r w:rsidRPr="00292F45">
              <w:rPr>
                <w:rFonts w:asciiTheme="minorHAnsi" w:hAnsiTheme="minorHAnsi" w:cs="Arial"/>
                <w:b/>
                <w:bCs/>
                <w:spacing w:val="1"/>
                <w:position w:val="-4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b/>
                <w:bCs/>
                <w:position w:val="-4"/>
                <w:sz w:val="22"/>
                <w:szCs w:val="22"/>
              </w:rPr>
              <w:t>e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6BC5D596" w14:textId="77777777" w:rsidR="00690EBF" w:rsidRPr="00292F45" w:rsidRDefault="00690EBF" w:rsidP="00FE0A07">
            <w:pPr>
              <w:tabs>
                <w:tab w:val="left" w:pos="1463"/>
                <w:tab w:val="left" w:pos="4639"/>
                <w:tab w:val="left" w:pos="7080"/>
                <w:tab w:val="left" w:pos="8715"/>
              </w:tabs>
              <w:kinsoku w:val="0"/>
              <w:overflowPunct w:val="0"/>
              <w:spacing w:before="80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1"/>
                <w:position w:val="-4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b/>
                <w:bCs/>
                <w:spacing w:val="1"/>
                <w:position w:val="-4"/>
                <w:sz w:val="22"/>
                <w:szCs w:val="22"/>
              </w:rPr>
              <w:t>v</w:t>
            </w:r>
            <w:r w:rsidRPr="00292F45">
              <w:rPr>
                <w:rFonts w:asciiTheme="minorHAnsi" w:hAnsiTheme="minorHAnsi" w:cs="Arial"/>
                <w:b/>
                <w:bCs/>
                <w:position w:val="-4"/>
                <w:sz w:val="22"/>
                <w:szCs w:val="22"/>
              </w:rPr>
              <w:t>idence</w:t>
            </w:r>
          </w:p>
          <w:p w14:paraId="1F9FC704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5128BD2C" w14:textId="77777777" w:rsidTr="002B3F41">
        <w:trPr>
          <w:trHeight w:val="781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2F712BAE" w14:textId="77777777" w:rsidR="00690EBF" w:rsidRPr="00292F45" w:rsidRDefault="00690EBF" w:rsidP="00FE0A07">
            <w:pPr>
              <w:kinsoku w:val="0"/>
              <w:overflowPunct w:val="0"/>
              <w:spacing w:before="4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572" w:type="dxa"/>
            <w:vMerge w:val="restart"/>
          </w:tcPr>
          <w:p w14:paraId="23A58802" w14:textId="77777777" w:rsidR="00690EBF" w:rsidRPr="00292F45" w:rsidRDefault="00690EBF" w:rsidP="002B3F41">
            <w:pPr>
              <w:kinsoku w:val="0"/>
              <w:overflowPunct w:val="0"/>
              <w:spacing w:before="46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Has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ere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b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een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an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ne</w:t>
            </w:r>
            <w:r w:rsidRPr="00292F45">
              <w:rPr>
                <w:rFonts w:asciiTheme="minorHAnsi" w:hAnsiTheme="minorHAnsi" w:cs="Arial"/>
                <w:spacing w:val="-4"/>
                <w:sz w:val="22"/>
                <w:szCs w:val="22"/>
              </w:rPr>
              <w:t>x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2B3F4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deter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orat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 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p</w:t>
            </w:r>
            <w:r w:rsidR="002B3F41">
              <w:rPr>
                <w:rFonts w:asciiTheme="minorHAnsi" w:hAnsiTheme="minorHAnsi" w:cs="Arial"/>
                <w:spacing w:val="-2"/>
                <w:sz w:val="22"/>
                <w:szCs w:val="22"/>
              </w:rPr>
              <w:t>erson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’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 integ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ity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fr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the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t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ppor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ity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="002B3F41" w:rsidRPr="00292F45">
              <w:rPr>
                <w:rFonts w:asciiTheme="minorHAnsi" w:hAnsiTheme="minorHAnsi" w:cs="Arial"/>
                <w:sz w:val="22"/>
                <w:szCs w:val="22"/>
              </w:rPr>
              <w:t>to</w:t>
            </w:r>
            <w:r w:rsidR="002B3F4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205F6761" w14:textId="77777777" w:rsidR="00690EBF" w:rsidRPr="00292F45" w:rsidRDefault="00690EBF" w:rsidP="00FE0A0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070DC5FD" w14:textId="77777777" w:rsidR="00690EBF" w:rsidRPr="00292F45" w:rsidRDefault="00690EBF" w:rsidP="00FE0A07">
            <w:pPr>
              <w:kinsoku w:val="0"/>
              <w:overflowPunct w:val="0"/>
              <w:spacing w:before="46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Progre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v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et /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dete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iora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 of</w:t>
            </w:r>
          </w:p>
          <w:p w14:paraId="367134E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sk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n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tegr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ty</w:t>
            </w:r>
          </w:p>
        </w:tc>
        <w:tc>
          <w:tcPr>
            <w:tcW w:w="790" w:type="dxa"/>
          </w:tcPr>
          <w:p w14:paraId="3007726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5</w:t>
            </w:r>
          </w:p>
        </w:tc>
        <w:tc>
          <w:tcPr>
            <w:tcW w:w="3253" w:type="dxa"/>
          </w:tcPr>
          <w:p w14:paraId="28BC0C1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425289FA" w14:textId="77777777" w:rsidTr="002B3F41">
        <w:trPr>
          <w:trHeight w:val="781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22EE33A0" w14:textId="77777777" w:rsidR="00690EBF" w:rsidRPr="00292F45" w:rsidRDefault="00690EBF" w:rsidP="00FE0A07">
            <w:pPr>
              <w:kinsoku w:val="0"/>
              <w:overflowPunct w:val="0"/>
              <w:spacing w:before="46"/>
              <w:ind w:left="49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273F5785" w14:textId="77777777" w:rsidR="00690EBF" w:rsidRPr="00292F45" w:rsidRDefault="00690EBF" w:rsidP="00FE0A07">
            <w:pPr>
              <w:kinsoku w:val="0"/>
              <w:overflowPunct w:val="0"/>
              <w:spacing w:before="46"/>
              <w:ind w:left="49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40D4D5A" w14:textId="77777777" w:rsidR="00690EBF" w:rsidRPr="00292F45" w:rsidRDefault="00690EBF" w:rsidP="00FE0A07">
            <w:pPr>
              <w:kinsoku w:val="0"/>
              <w:overflowPunct w:val="0"/>
              <w:spacing w:before="182" w:line="194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Sudden</w:t>
            </w:r>
            <w:r w:rsidRPr="00292F45">
              <w:rPr>
                <w:rFonts w:asciiTheme="minorHAnsi" w:hAnsiTheme="minorHAnsi" w:cs="Arial"/>
                <w:spacing w:val="48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/ de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erio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of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</w:t>
            </w:r>
          </w:p>
          <w:p w14:paraId="4D5D4CD6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integ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ity with a clinical reason explanation </w:t>
            </w:r>
            <w:r w:rsidRPr="002B3F41">
              <w:rPr>
                <w:rFonts w:asciiTheme="minorHAnsi" w:hAnsiTheme="minorHAnsi" w:cs="Arial"/>
                <w:sz w:val="22"/>
                <w:szCs w:val="22"/>
              </w:rPr>
              <w:t xml:space="preserve">(if a lapse in care </w:t>
            </w:r>
            <w:r w:rsidR="002B3F41" w:rsidRPr="002B3F41">
              <w:rPr>
                <w:rFonts w:asciiTheme="minorHAnsi" w:hAnsiTheme="minorHAnsi" w:cs="Arial"/>
                <w:sz w:val="22"/>
                <w:szCs w:val="22"/>
              </w:rPr>
              <w:t xml:space="preserve">score 5 </w:t>
            </w:r>
            <w:r w:rsidRPr="002B3F41">
              <w:rPr>
                <w:rFonts w:asciiTheme="minorHAnsi" w:hAnsiTheme="minorHAnsi" w:cs="Arial"/>
                <w:sz w:val="22"/>
                <w:szCs w:val="22"/>
              </w:rPr>
              <w:t xml:space="preserve">above)  </w:t>
            </w:r>
          </w:p>
        </w:tc>
        <w:tc>
          <w:tcPr>
            <w:tcW w:w="790" w:type="dxa"/>
          </w:tcPr>
          <w:p w14:paraId="0F59911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3253" w:type="dxa"/>
          </w:tcPr>
          <w:p w14:paraId="7A204060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6FB0C27C" w14:textId="77777777" w:rsidTr="002B3F41">
        <w:trPr>
          <w:trHeight w:val="374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73841342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572" w:type="dxa"/>
            <w:vMerge w:val="restart"/>
          </w:tcPr>
          <w:p w14:paraId="2CE3CA35" w14:textId="77777777" w:rsidR="00690EBF" w:rsidRPr="00292F45" w:rsidRDefault="00690EBF" w:rsidP="002B3F41">
            <w:p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Has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ere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b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een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 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ge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2B3F4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their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/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al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ndi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that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ld ha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v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ntr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b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uted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in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d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ge?</w:t>
            </w:r>
          </w:p>
          <w:p w14:paraId="39D11737" w14:textId="77777777" w:rsidR="00690EBF" w:rsidRPr="00292F45" w:rsidRDefault="00690EBF" w:rsidP="00FE0A07">
            <w:pPr>
              <w:kinsoku w:val="0"/>
              <w:overflowPunct w:val="0"/>
              <w:spacing w:before="3" w:line="206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e.g.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nf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n, p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y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re</w:t>
            </w:r>
            <w:r w:rsidRPr="00292F45">
              <w:rPr>
                <w:rFonts w:asciiTheme="minorHAnsi" w:hAnsiTheme="minorHAnsi" w:cs="Arial"/>
                <w:spacing w:val="-4"/>
                <w:sz w:val="22"/>
                <w:szCs w:val="22"/>
              </w:rPr>
              <w:t>x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ia, an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mi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a, end of li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f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 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(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in 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han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g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es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at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fe End</w:t>
            </w:r>
            <w:r w:rsidR="00292F4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2574692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DF2E4A4" w14:textId="77777777" w:rsidR="00690EBF" w:rsidRPr="00292F45" w:rsidRDefault="00690EBF" w:rsidP="002B3F41">
            <w:pPr>
              <w:kinsoku w:val="0"/>
              <w:overflowPunct w:val="0"/>
              <w:spacing w:before="141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Change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dit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ibu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ng to</w:t>
            </w:r>
          </w:p>
          <w:p w14:paraId="6A3A61DC" w14:textId="77777777" w:rsidR="00690EBF" w:rsidRPr="00292F45" w:rsidRDefault="00690EBF" w:rsidP="002B3F41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sk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 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g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790" w:type="dxa"/>
          </w:tcPr>
          <w:p w14:paraId="5CC91F8B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3253" w:type="dxa"/>
            <w:vMerge w:val="restart"/>
          </w:tcPr>
          <w:p w14:paraId="2ACC038B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63A313C0" w14:textId="77777777" w:rsidTr="002B3F41">
        <w:trPr>
          <w:trHeight w:val="373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6B220AD3" w14:textId="77777777" w:rsidR="00690EBF" w:rsidRPr="00292F45" w:rsidRDefault="00690EBF" w:rsidP="00FE0A07">
            <w:pPr>
              <w:kinsoku w:val="0"/>
              <w:overflowPunct w:val="0"/>
              <w:ind w:left="49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1406438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F5A5EA6" w14:textId="77777777" w:rsidR="00690EBF" w:rsidRPr="00292F45" w:rsidRDefault="00690EBF" w:rsidP="002B3F41">
            <w:pPr>
              <w:kinsoku w:val="0"/>
              <w:overflowPunct w:val="0"/>
              <w:spacing w:before="196" w:line="180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No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nge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d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on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hat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uld</w:t>
            </w:r>
          </w:p>
          <w:p w14:paraId="58EDEBC2" w14:textId="77777777" w:rsidR="00690EBF" w:rsidRPr="00292F45" w:rsidRDefault="00690EBF" w:rsidP="002B3F41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ibu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to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in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d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age</w:t>
            </w:r>
          </w:p>
        </w:tc>
        <w:tc>
          <w:tcPr>
            <w:tcW w:w="790" w:type="dxa"/>
          </w:tcPr>
          <w:p w14:paraId="3A7A4912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5 </w:t>
            </w:r>
          </w:p>
        </w:tc>
        <w:tc>
          <w:tcPr>
            <w:tcW w:w="3253" w:type="dxa"/>
            <w:vMerge/>
          </w:tcPr>
          <w:p w14:paraId="0051F7FB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1E399393" w14:textId="77777777" w:rsidTr="002B3F41">
        <w:trPr>
          <w:trHeight w:val="445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0239961B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3572" w:type="dxa"/>
            <w:vMerge w:val="restart"/>
          </w:tcPr>
          <w:p w14:paraId="76403424" w14:textId="77777777" w:rsidR="00690EBF" w:rsidRPr="00292F45" w:rsidRDefault="00690EBF" w:rsidP="00FE0A07">
            <w:pPr>
              <w:pStyle w:val="CommentText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Was there a pressure ulcer risk assessment or reassessment with approp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pr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ure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er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pl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 in p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and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ed?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ne 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w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ith ea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org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 guid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2B3F41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Pr="00292F4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B3F41">
              <w:rPr>
                <w:rFonts w:asciiTheme="minorHAnsi" w:hAnsiTheme="minorHAnsi" w:cs="Arial"/>
                <w:i/>
                <w:sz w:val="22"/>
                <w:szCs w:val="22"/>
              </w:rPr>
              <w:t xml:space="preserve">If this is a new pressure ulcer an appropriate pressure ulcer care plan would not be in place. A </w:t>
            </w:r>
            <w:r w:rsidRPr="002B3F41">
              <w:rPr>
                <w:rFonts w:asciiTheme="minorHAnsi" w:hAnsiTheme="minorHAnsi" w:cs="Arial"/>
                <w:i/>
                <w:sz w:val="22"/>
                <w:szCs w:val="22"/>
              </w:rPr>
              <w:lastRenderedPageBreak/>
              <w:t>risk assessment would be</w:t>
            </w:r>
            <w:r w:rsidR="002B3F41" w:rsidRPr="002B3F41"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81D3AF9" w14:textId="77777777" w:rsidR="00690EBF" w:rsidRPr="00292F45" w:rsidRDefault="00690EBF" w:rsidP="00FE0A07">
            <w:pPr>
              <w:kinsoku w:val="0"/>
              <w:overflowPunct w:val="0"/>
              <w:spacing w:line="206" w:lineRule="exac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6C309C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5919575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lastRenderedPageBreak/>
              <w:t>Current risk assessment and care plan carried out by health care professional and documented appropriate to patient needs</w:t>
            </w:r>
          </w:p>
        </w:tc>
        <w:tc>
          <w:tcPr>
            <w:tcW w:w="790" w:type="dxa"/>
          </w:tcPr>
          <w:p w14:paraId="2D1F799B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0 </w:t>
            </w:r>
          </w:p>
        </w:tc>
        <w:tc>
          <w:tcPr>
            <w:tcW w:w="3253" w:type="dxa"/>
          </w:tcPr>
          <w:p w14:paraId="2B88E974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State date of assessment</w:t>
            </w:r>
          </w:p>
          <w:p w14:paraId="3E70DF2F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risk tool used</w:t>
            </w:r>
          </w:p>
          <w:p w14:paraId="0B2ED1F6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score/ risk level </w:t>
            </w:r>
          </w:p>
        </w:tc>
      </w:tr>
      <w:tr w:rsidR="00690EBF" w:rsidRPr="00292F45" w14:paraId="446C5F01" w14:textId="77777777" w:rsidTr="002B3F41">
        <w:trPr>
          <w:trHeight w:val="443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21DF33A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0ACCC7C3" w14:textId="77777777" w:rsidR="00690EBF" w:rsidRPr="00292F45" w:rsidRDefault="00690EBF" w:rsidP="00FE0A07">
            <w:pPr>
              <w:kinsoku w:val="0"/>
              <w:overflowPunct w:val="0"/>
              <w:spacing w:line="206" w:lineRule="exact"/>
              <w:ind w:left="49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D184B9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Ri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ar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ied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out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and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are plan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in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p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d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ted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but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not reviewed as person needs have changed </w:t>
            </w:r>
          </w:p>
        </w:tc>
        <w:tc>
          <w:tcPr>
            <w:tcW w:w="790" w:type="dxa"/>
          </w:tcPr>
          <w:p w14:paraId="5819ED0D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5 </w:t>
            </w:r>
          </w:p>
        </w:tc>
        <w:tc>
          <w:tcPr>
            <w:tcW w:w="3253" w:type="dxa"/>
          </w:tcPr>
          <w:p w14:paraId="75A7E0E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What elements of care plan are in place </w:t>
            </w:r>
          </w:p>
        </w:tc>
      </w:tr>
      <w:tr w:rsidR="00690EBF" w:rsidRPr="00292F45" w14:paraId="6907FAE0" w14:textId="77777777" w:rsidTr="002B3F41">
        <w:trPr>
          <w:trHeight w:val="443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0C8575B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7701CAD7" w14:textId="77777777" w:rsidR="00690EBF" w:rsidRPr="00292F45" w:rsidRDefault="00690EBF" w:rsidP="00FE0A07">
            <w:pPr>
              <w:kinsoku w:val="0"/>
              <w:overflowPunct w:val="0"/>
              <w:spacing w:line="206" w:lineRule="exact"/>
              <w:ind w:left="493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ACF806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No or incomplete risk assessment and /or care plan carried out </w:t>
            </w:r>
          </w:p>
        </w:tc>
        <w:tc>
          <w:tcPr>
            <w:tcW w:w="790" w:type="dxa"/>
          </w:tcPr>
          <w:p w14:paraId="257D0732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15 </w:t>
            </w:r>
          </w:p>
        </w:tc>
        <w:tc>
          <w:tcPr>
            <w:tcW w:w="3253" w:type="dxa"/>
          </w:tcPr>
          <w:p w14:paraId="4889C99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What elements would have been expected to be in place but were not </w:t>
            </w:r>
            <w:r w:rsidRPr="002B3F41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THIS IS SAFEGUARDING</w:t>
            </w:r>
            <w:r w:rsidRP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</w:t>
            </w:r>
          </w:p>
        </w:tc>
      </w:tr>
      <w:tr w:rsidR="002B3F41" w:rsidRPr="00292F45" w14:paraId="21576ED6" w14:textId="77777777" w:rsidTr="002B3F41">
        <w:trPr>
          <w:trHeight w:val="483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72304CB9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4</w:t>
            </w:r>
          </w:p>
        </w:tc>
        <w:tc>
          <w:tcPr>
            <w:tcW w:w="3572" w:type="dxa"/>
            <w:vMerge w:val="restart"/>
          </w:tcPr>
          <w:p w14:paraId="41FC3DE2" w14:textId="22ED23DC" w:rsidR="002B3F41" w:rsidRPr="00292F45" w:rsidRDefault="008C127B" w:rsidP="008C127B">
            <w:pPr>
              <w:kinsoku w:val="0"/>
              <w:overflowPunct w:val="0"/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Is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t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h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ere a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o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n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n t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h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at t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h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 Pr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>ss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u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 Ul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er 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v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elo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p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ed 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re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ult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of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the info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>m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al</w:t>
            </w:r>
            <w:r>
              <w:rPr>
                <w:rFonts w:asciiTheme="minorHAnsi" w:hAnsiTheme="minorHAnsi" w:cs="Arial"/>
                <w:spacing w:val="4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pacing w:val="1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er 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  <w:lang w:eastAsia="en-US"/>
              </w:rPr>
              <w:t>w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ilfully</w:t>
            </w:r>
            <w:r>
              <w:rPr>
                <w:rFonts w:asciiTheme="minorHAnsi" w:hAnsiTheme="minorHAnsi" w:cs="Arial"/>
                <w:spacing w:val="47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igno</w:t>
            </w:r>
            <w:r>
              <w:rPr>
                <w:rFonts w:asciiTheme="minorHAnsi" w:hAnsiTheme="minorHAnsi" w:cs="Arial"/>
                <w:spacing w:val="-3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i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  <w:lang w:eastAsia="en-US"/>
              </w:rPr>
              <w:t>n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g or preventing access to care or services?</w:t>
            </w:r>
          </w:p>
        </w:tc>
        <w:tc>
          <w:tcPr>
            <w:tcW w:w="2152" w:type="dxa"/>
          </w:tcPr>
          <w:p w14:paraId="04DED781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No /Not Applicable  </w:t>
            </w:r>
          </w:p>
        </w:tc>
        <w:tc>
          <w:tcPr>
            <w:tcW w:w="790" w:type="dxa"/>
          </w:tcPr>
          <w:p w14:paraId="73FE1F84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3253" w:type="dxa"/>
          </w:tcPr>
          <w:p w14:paraId="770BF8DF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2B3F41" w:rsidRPr="00292F45" w14:paraId="782F2267" w14:textId="77777777" w:rsidTr="002B3F41">
        <w:trPr>
          <w:trHeight w:val="482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3243C9E8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6DA58BAA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02EBF66B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Yes </w:t>
            </w:r>
          </w:p>
        </w:tc>
        <w:tc>
          <w:tcPr>
            <w:tcW w:w="790" w:type="dxa"/>
          </w:tcPr>
          <w:p w14:paraId="31590B83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15</w:t>
            </w:r>
          </w:p>
        </w:tc>
        <w:tc>
          <w:tcPr>
            <w:tcW w:w="3253" w:type="dxa"/>
          </w:tcPr>
          <w:p w14:paraId="401B739D" w14:textId="77777777" w:rsidR="002B3F41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B3F41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THIS IS SAFEGUARDING</w:t>
            </w:r>
          </w:p>
        </w:tc>
      </w:tr>
      <w:tr w:rsidR="00690EBF" w:rsidRPr="00292F45" w14:paraId="6250F031" w14:textId="77777777" w:rsidTr="002B3F41">
        <w:trPr>
          <w:trHeight w:val="571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4347B77D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5</w:t>
            </w:r>
          </w:p>
        </w:tc>
        <w:tc>
          <w:tcPr>
            <w:tcW w:w="3572" w:type="dxa"/>
            <w:vMerge w:val="restart"/>
          </w:tcPr>
          <w:p w14:paraId="315709CE" w14:textId="77777777" w:rsidR="00690EBF" w:rsidRPr="00292F45" w:rsidRDefault="00690EBF" w:rsidP="00FE0A07">
            <w:pPr>
              <w:tabs>
                <w:tab w:val="left" w:pos="493"/>
              </w:tabs>
              <w:kinsoku w:val="0"/>
              <w:overflowPunct w:val="0"/>
              <w:spacing w:before="3" w:line="206" w:lineRule="exact"/>
              <w:ind w:right="230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Is the level of damage to the skin in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nt</w:t>
            </w:r>
            <w:r w:rsidRPr="00292F45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w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ith 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p</w:t>
            </w:r>
            <w:r w:rsidR="002B3F41">
              <w:rPr>
                <w:rFonts w:asciiTheme="minorHAnsi" w:hAnsiTheme="minorHAnsi" w:cs="Arial"/>
                <w:sz w:val="22"/>
                <w:szCs w:val="22"/>
              </w:rPr>
              <w:t>erson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’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k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tat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r pr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ure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er de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v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elo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p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t?</w:t>
            </w:r>
          </w:p>
          <w:p w14:paraId="7320040B" w14:textId="77777777" w:rsidR="00690EBF" w:rsidRPr="00292F45" w:rsidRDefault="00690EBF" w:rsidP="00292F45">
            <w:pPr>
              <w:tabs>
                <w:tab w:val="left" w:pos="493"/>
              </w:tabs>
              <w:kinsoku w:val="0"/>
              <w:overflowPunct w:val="0"/>
              <w:spacing w:before="3" w:line="206" w:lineRule="exact"/>
              <w:ind w:right="23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47FC87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Skin damage less severe than </w:t>
            </w:r>
            <w:proofErr w:type="gramStart"/>
            <w:r w:rsid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person </w:t>
            </w: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risk</w:t>
            </w:r>
            <w:proofErr w:type="gramEnd"/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assessment suggests is proportional </w:t>
            </w:r>
          </w:p>
        </w:tc>
        <w:tc>
          <w:tcPr>
            <w:tcW w:w="790" w:type="dxa"/>
          </w:tcPr>
          <w:p w14:paraId="1AAF9B7D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3253" w:type="dxa"/>
            <w:vMerge w:val="restart"/>
          </w:tcPr>
          <w:p w14:paraId="5DECD915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353EB4C4" w14:textId="77777777" w:rsidTr="002B3F41">
        <w:trPr>
          <w:trHeight w:val="570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561B616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737502A3" w14:textId="77777777" w:rsidR="00690EBF" w:rsidRPr="00292F45" w:rsidRDefault="00690EBF" w:rsidP="00FE0A07">
            <w:pPr>
              <w:tabs>
                <w:tab w:val="left" w:pos="493"/>
              </w:tabs>
              <w:kinsoku w:val="0"/>
              <w:overflowPunct w:val="0"/>
              <w:spacing w:before="3" w:line="206" w:lineRule="exact"/>
              <w:ind w:right="23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AF30CF7" w14:textId="77777777" w:rsidR="00690EBF" w:rsidRPr="00292F45" w:rsidRDefault="00690EBF" w:rsidP="00FE0A07">
            <w:pPr>
              <w:kinsoku w:val="0"/>
              <w:overflowPunct w:val="0"/>
              <w:spacing w:line="188" w:lineRule="exact"/>
              <w:rPr>
                <w:rFonts w:asciiTheme="minorHAnsi" w:hAnsiTheme="minorHAnsi" w:cs="Arial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z w:val="22"/>
                <w:szCs w:val="22"/>
              </w:rPr>
              <w:t>Skin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ge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ore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v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 th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 p</w:t>
            </w:r>
            <w:r w:rsidR="002B3F41">
              <w:rPr>
                <w:rFonts w:asciiTheme="minorHAnsi" w:hAnsiTheme="minorHAnsi" w:cs="Arial"/>
                <w:sz w:val="22"/>
                <w:szCs w:val="22"/>
              </w:rPr>
              <w:t>erson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’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gg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ts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position w:val="4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propor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io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al</w:t>
            </w:r>
          </w:p>
        </w:tc>
        <w:tc>
          <w:tcPr>
            <w:tcW w:w="790" w:type="dxa"/>
          </w:tcPr>
          <w:p w14:paraId="09455359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10 </w:t>
            </w:r>
          </w:p>
        </w:tc>
        <w:tc>
          <w:tcPr>
            <w:tcW w:w="3253" w:type="dxa"/>
            <w:vMerge/>
          </w:tcPr>
          <w:p w14:paraId="439B3B4C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3F7EBF8B" w14:textId="77777777" w:rsidTr="002B3F41">
        <w:tc>
          <w:tcPr>
            <w:tcW w:w="807" w:type="dxa"/>
            <w:shd w:val="clear" w:color="auto" w:fill="D9D9D9" w:themeFill="background1" w:themeFillShade="D9"/>
          </w:tcPr>
          <w:p w14:paraId="41A99B1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6</w:t>
            </w:r>
          </w:p>
        </w:tc>
        <w:tc>
          <w:tcPr>
            <w:tcW w:w="9767" w:type="dxa"/>
            <w:gridSpan w:val="4"/>
            <w:shd w:val="clear" w:color="auto" w:fill="F2F2F2"/>
          </w:tcPr>
          <w:p w14:paraId="22AFC40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Answer (a) if </w:t>
            </w:r>
            <w:r w:rsidR="002B3F41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the person</w:t>
            </w: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 has capacity to consent to every element of the care plan</w:t>
            </w:r>
          </w:p>
          <w:p w14:paraId="4C00385A" w14:textId="77777777" w:rsidR="00690EBF" w:rsidRPr="002B3F41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Answer (b) if </w:t>
            </w:r>
            <w:r w:rsidR="002B3F41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the person</w:t>
            </w: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 has been assessed as not having capacity to consent to ant part of the care plan or some capacity to consent to some but not all. </w:t>
            </w:r>
          </w:p>
        </w:tc>
      </w:tr>
      <w:tr w:rsidR="00690EBF" w:rsidRPr="00292F45" w14:paraId="4994C6B0" w14:textId="77777777" w:rsidTr="002B3F41">
        <w:trPr>
          <w:trHeight w:val="187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7C871215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a</w:t>
            </w:r>
          </w:p>
        </w:tc>
        <w:tc>
          <w:tcPr>
            <w:tcW w:w="3572" w:type="dxa"/>
            <w:vMerge w:val="restart"/>
          </w:tcPr>
          <w:p w14:paraId="64CDA09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Was the p</w:t>
            </w:r>
            <w:r w:rsid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erson</w:t>
            </w: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compliant with the care plan having received information regarding the risk of non- compliance and documented they been explained </w:t>
            </w:r>
          </w:p>
        </w:tc>
        <w:tc>
          <w:tcPr>
            <w:tcW w:w="2152" w:type="dxa"/>
          </w:tcPr>
          <w:p w14:paraId="3F97CA4E" w14:textId="77777777" w:rsidR="00690EBF" w:rsidRPr="00292F45" w:rsidRDefault="002B3F41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Person </w:t>
            </w:r>
            <w:r w:rsidR="00690EBF"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not compliant with care plan </w:t>
            </w:r>
          </w:p>
        </w:tc>
        <w:tc>
          <w:tcPr>
            <w:tcW w:w="790" w:type="dxa"/>
          </w:tcPr>
          <w:p w14:paraId="3D38E44F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3253" w:type="dxa"/>
            <w:vMerge w:val="restart"/>
          </w:tcPr>
          <w:p w14:paraId="4A9B7999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0D40A470" w14:textId="77777777" w:rsidTr="002B3F41">
        <w:trPr>
          <w:trHeight w:val="371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6B971B30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1EFAE4B2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A2435A4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P</w:t>
            </w:r>
            <w:r w:rsid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erson</w:t>
            </w: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compliant with some aspect of care plan but not all </w:t>
            </w:r>
          </w:p>
        </w:tc>
        <w:tc>
          <w:tcPr>
            <w:tcW w:w="790" w:type="dxa"/>
          </w:tcPr>
          <w:p w14:paraId="7A2A9829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3253" w:type="dxa"/>
            <w:vMerge/>
          </w:tcPr>
          <w:p w14:paraId="4F1C56F4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158DE3EB" w14:textId="77777777" w:rsidTr="002B3F41">
        <w:trPr>
          <w:trHeight w:val="185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03F10F5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51E64E5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</w:p>
        </w:tc>
        <w:tc>
          <w:tcPr>
            <w:tcW w:w="2152" w:type="dxa"/>
          </w:tcPr>
          <w:p w14:paraId="0B58B30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P</w:t>
            </w:r>
            <w:r w:rsid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erson</w:t>
            </w: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compliant with care plan or not given information to enable them to make an informed choice</w:t>
            </w:r>
          </w:p>
        </w:tc>
        <w:tc>
          <w:tcPr>
            <w:tcW w:w="790" w:type="dxa"/>
          </w:tcPr>
          <w:p w14:paraId="64D9EA30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5</w:t>
            </w:r>
          </w:p>
        </w:tc>
        <w:tc>
          <w:tcPr>
            <w:tcW w:w="3253" w:type="dxa"/>
            <w:vMerge/>
          </w:tcPr>
          <w:p w14:paraId="16FA25E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637DB922" w14:textId="77777777" w:rsidTr="002B3F41">
        <w:trPr>
          <w:trHeight w:val="659"/>
        </w:trPr>
        <w:tc>
          <w:tcPr>
            <w:tcW w:w="807" w:type="dxa"/>
            <w:vMerge w:val="restart"/>
            <w:shd w:val="clear" w:color="auto" w:fill="D9D9D9" w:themeFill="background1" w:themeFillShade="D9"/>
          </w:tcPr>
          <w:p w14:paraId="7F6D7AA5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>b</w:t>
            </w:r>
          </w:p>
        </w:tc>
        <w:tc>
          <w:tcPr>
            <w:tcW w:w="3572" w:type="dxa"/>
            <w:vMerge w:val="restart"/>
          </w:tcPr>
          <w:p w14:paraId="260708B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spacing w:val="5"/>
                <w:sz w:val="22"/>
                <w:szCs w:val="22"/>
              </w:rPr>
              <w:t>W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ppr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pria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e 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are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nder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k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 the p</w:t>
            </w:r>
            <w:r w:rsidR="002B3F41">
              <w:rPr>
                <w:rFonts w:asciiTheme="minorHAnsi" w:hAnsiTheme="minorHAnsi" w:cs="Arial"/>
                <w:spacing w:val="-2"/>
                <w:sz w:val="22"/>
                <w:szCs w:val="22"/>
              </w:rPr>
              <w:t>erson’s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t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nter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, f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w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ing the b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inte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’s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2"/>
                <w:sz w:val="22"/>
                <w:szCs w:val="22"/>
              </w:rPr>
              <w:t>h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ck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l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n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he </w:t>
            </w:r>
            <w:r w:rsidRPr="00292F45">
              <w:rPr>
                <w:rFonts w:asciiTheme="minorHAnsi" w:hAnsiTheme="minorHAnsi" w:cs="Arial"/>
                <w:spacing w:val="-4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ental Capa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ity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 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o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de of Pra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e?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ppor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ed by do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u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tat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i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on,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e.g.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p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ity</w:t>
            </w:r>
            <w:r w:rsidRPr="00292F45">
              <w:rPr>
                <w:rFonts w:asciiTheme="minorHAnsi" w:hAnsiTheme="minorHAnsi" w:cs="Arial"/>
                <w:spacing w:val="-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nd be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inte</w:t>
            </w:r>
            <w:r w:rsidRPr="00292F45">
              <w:rPr>
                <w:rFonts w:asciiTheme="minorHAnsi" w:hAnsiTheme="minorHAnsi" w:cs="Arial"/>
                <w:spacing w:val="-3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ate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m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en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t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 xml:space="preserve"> 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n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 xml:space="preserve">d </w:t>
            </w:r>
            <w:r w:rsidRPr="00292F45">
              <w:rPr>
                <w:rFonts w:asciiTheme="minorHAnsi" w:hAnsiTheme="minorHAnsi" w:cs="Arial"/>
                <w:spacing w:val="-2"/>
                <w:sz w:val="22"/>
                <w:szCs w:val="22"/>
              </w:rPr>
              <w:t>r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292F45">
              <w:rPr>
                <w:rFonts w:asciiTheme="minorHAnsi" w:hAnsiTheme="minorHAnsi" w:cs="Arial"/>
                <w:spacing w:val="1"/>
                <w:sz w:val="22"/>
                <w:szCs w:val="22"/>
              </w:rPr>
              <w:t>c</w:t>
            </w:r>
            <w:r w:rsidRPr="00292F45">
              <w:rPr>
                <w:rFonts w:asciiTheme="minorHAnsi" w:hAnsiTheme="minorHAnsi" w:cs="Arial"/>
                <w:sz w:val="22"/>
                <w:szCs w:val="22"/>
              </w:rPr>
              <w:t>ord of care delivered)</w:t>
            </w:r>
          </w:p>
        </w:tc>
        <w:tc>
          <w:tcPr>
            <w:tcW w:w="2152" w:type="dxa"/>
          </w:tcPr>
          <w:p w14:paraId="76E57F22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Documentation of care being undertaken in p</w:t>
            </w:r>
            <w:r w:rsid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erson’s </w:t>
            </w: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best interest </w:t>
            </w:r>
          </w:p>
        </w:tc>
        <w:tc>
          <w:tcPr>
            <w:tcW w:w="790" w:type="dxa"/>
          </w:tcPr>
          <w:p w14:paraId="5D4B3FD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3253" w:type="dxa"/>
            <w:vMerge w:val="restart"/>
          </w:tcPr>
          <w:p w14:paraId="2ADC60E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67A83334" w14:textId="77777777" w:rsidTr="002B3F41">
        <w:trPr>
          <w:trHeight w:val="659"/>
        </w:trPr>
        <w:tc>
          <w:tcPr>
            <w:tcW w:w="807" w:type="dxa"/>
            <w:vMerge/>
            <w:shd w:val="clear" w:color="auto" w:fill="D9D9D9" w:themeFill="background1" w:themeFillShade="D9"/>
          </w:tcPr>
          <w:p w14:paraId="693430E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124603A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spacing w:val="5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3074523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No documentation of care being undertaken in the p</w:t>
            </w:r>
            <w:r w:rsidR="002B3F41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>erson’s</w:t>
            </w: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 best interest </w:t>
            </w:r>
          </w:p>
        </w:tc>
        <w:tc>
          <w:tcPr>
            <w:tcW w:w="790" w:type="dxa"/>
          </w:tcPr>
          <w:p w14:paraId="68F401EA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Cs/>
                <w:spacing w:val="-6"/>
                <w:sz w:val="22"/>
                <w:szCs w:val="22"/>
              </w:rPr>
              <w:t xml:space="preserve">10 </w:t>
            </w:r>
          </w:p>
        </w:tc>
        <w:tc>
          <w:tcPr>
            <w:tcW w:w="3253" w:type="dxa"/>
            <w:vMerge/>
          </w:tcPr>
          <w:p w14:paraId="73FA62AB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  <w:tr w:rsidR="00690EBF" w:rsidRPr="00292F45" w14:paraId="386613BC" w14:textId="77777777" w:rsidTr="002B3F41">
        <w:tc>
          <w:tcPr>
            <w:tcW w:w="807" w:type="dxa"/>
            <w:shd w:val="clear" w:color="auto" w:fill="D9D9D9"/>
          </w:tcPr>
          <w:p w14:paraId="3AC1401C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  <w:r w:rsidRPr="00292F45"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  <w:t xml:space="preserve">Total </w:t>
            </w:r>
          </w:p>
        </w:tc>
        <w:tc>
          <w:tcPr>
            <w:tcW w:w="5724" w:type="dxa"/>
            <w:gridSpan w:val="2"/>
            <w:shd w:val="clear" w:color="auto" w:fill="D9D9D9"/>
          </w:tcPr>
          <w:p w14:paraId="22C5536E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D9D9D9"/>
          </w:tcPr>
          <w:p w14:paraId="071E73F6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3253" w:type="dxa"/>
            <w:shd w:val="clear" w:color="auto" w:fill="D9D9D9"/>
          </w:tcPr>
          <w:p w14:paraId="36536568" w14:textId="77777777" w:rsidR="00690EBF" w:rsidRPr="00292F45" w:rsidRDefault="00690EBF" w:rsidP="00FE0A07">
            <w:pPr>
              <w:kinsoku w:val="0"/>
              <w:overflowPunct w:val="0"/>
              <w:rPr>
                <w:rFonts w:asciiTheme="minorHAnsi" w:hAnsiTheme="minorHAnsi" w:cs="Arial"/>
                <w:b/>
                <w:bCs/>
                <w:spacing w:val="-6"/>
                <w:sz w:val="22"/>
                <w:szCs w:val="22"/>
              </w:rPr>
            </w:pPr>
          </w:p>
        </w:tc>
      </w:tr>
    </w:tbl>
    <w:p w14:paraId="3F0FDBAE" w14:textId="77777777" w:rsidR="00690EBF" w:rsidRDefault="00690EBF" w:rsidP="00690EBF">
      <w:pPr>
        <w:kinsoku w:val="0"/>
        <w:overflowPunct w:val="0"/>
        <w:rPr>
          <w:rFonts w:asciiTheme="minorHAnsi" w:hAnsiTheme="minorHAnsi" w:cs="Arial"/>
          <w:b/>
          <w:bCs/>
          <w:spacing w:val="-6"/>
          <w:sz w:val="22"/>
          <w:szCs w:val="22"/>
        </w:rPr>
      </w:pPr>
    </w:p>
    <w:p w14:paraId="5E6B6785" w14:textId="77777777" w:rsidR="002B3F41" w:rsidRDefault="002B3F41" w:rsidP="00690EBF">
      <w:pPr>
        <w:kinsoku w:val="0"/>
        <w:overflowPunct w:val="0"/>
        <w:rPr>
          <w:rFonts w:asciiTheme="minorHAnsi" w:hAnsiTheme="minorHAnsi" w:cs="Arial"/>
          <w:b/>
          <w:bCs/>
          <w:spacing w:val="-6"/>
          <w:sz w:val="22"/>
          <w:szCs w:val="22"/>
        </w:rPr>
      </w:pPr>
      <w:r>
        <w:rPr>
          <w:rFonts w:asciiTheme="minorHAnsi" w:hAnsiTheme="minorHAnsi" w:cs="Arial"/>
          <w:b/>
          <w:bCs/>
          <w:spacing w:val="-6"/>
          <w:sz w:val="22"/>
          <w:szCs w:val="22"/>
        </w:rPr>
        <w:t>Complete and Attach body Map, Appendix 5.3</w:t>
      </w:r>
    </w:p>
    <w:p w14:paraId="596F33D4" w14:textId="77777777" w:rsidR="002B3F41" w:rsidRDefault="002B3F41" w:rsidP="00690EBF">
      <w:pPr>
        <w:kinsoku w:val="0"/>
        <w:overflowPunct w:val="0"/>
        <w:rPr>
          <w:rFonts w:asciiTheme="minorHAnsi" w:hAnsiTheme="minorHAnsi" w:cs="Arial"/>
          <w:b/>
          <w:bCs/>
          <w:spacing w:val="-6"/>
          <w:sz w:val="22"/>
          <w:szCs w:val="22"/>
        </w:rPr>
      </w:pPr>
    </w:p>
    <w:p w14:paraId="1A24360B" w14:textId="77777777" w:rsidR="002B3F41" w:rsidRPr="002B3F41" w:rsidRDefault="002B3F41" w:rsidP="002B3F41">
      <w:pPr>
        <w:kinsoku w:val="0"/>
        <w:overflowPunct w:val="0"/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Completed By </w:t>
      </w:r>
      <w:r w:rsidRPr="00292F45">
        <w:rPr>
          <w:rFonts w:asciiTheme="minorHAnsi" w:hAnsiTheme="minorHAnsi" w:cs="Arial"/>
          <w:b/>
          <w:bCs/>
          <w:sz w:val="22"/>
          <w:szCs w:val="22"/>
        </w:rPr>
        <w:t xml:space="preserve">…………………………………………………. </w:t>
      </w:r>
      <w:proofErr w:type="gramStart"/>
      <w:r>
        <w:rPr>
          <w:rFonts w:asciiTheme="minorHAnsi" w:hAnsiTheme="minorHAnsi" w:cs="Arial"/>
          <w:b/>
          <w:bCs/>
          <w:sz w:val="22"/>
          <w:szCs w:val="22"/>
        </w:rPr>
        <w:t>Date:…</w:t>
      </w:r>
      <w:proofErr w:type="gramEnd"/>
      <w:r>
        <w:rPr>
          <w:rFonts w:asciiTheme="minorHAnsi" w:hAnsiTheme="minorHAnsi" w:cs="Arial"/>
          <w:b/>
          <w:bCs/>
          <w:sz w:val="22"/>
          <w:szCs w:val="22"/>
        </w:rPr>
        <w:t>…………………………………………..</w:t>
      </w:r>
      <w:r w:rsidRPr="00292F45">
        <w:rPr>
          <w:rFonts w:asciiTheme="minorHAnsi" w:hAnsiTheme="minorHAnsi" w:cs="Arial"/>
          <w:b/>
          <w:bCs/>
          <w:sz w:val="22"/>
          <w:szCs w:val="22"/>
        </w:rPr>
        <w:t xml:space="preserve">  </w:t>
      </w:r>
    </w:p>
    <w:p w14:paraId="7A39F84B" w14:textId="77777777" w:rsidR="002B3F41" w:rsidRPr="00292F45" w:rsidRDefault="002B3F41" w:rsidP="00690EBF">
      <w:pPr>
        <w:kinsoku w:val="0"/>
        <w:overflowPunct w:val="0"/>
        <w:rPr>
          <w:rFonts w:asciiTheme="minorHAnsi" w:hAnsiTheme="minorHAnsi" w:cs="Arial"/>
          <w:b/>
          <w:bCs/>
          <w:spacing w:val="-6"/>
          <w:sz w:val="22"/>
          <w:szCs w:val="22"/>
        </w:rPr>
      </w:pPr>
    </w:p>
    <w:p w14:paraId="1CF74D35" w14:textId="77777777" w:rsidR="00690EBF" w:rsidRDefault="002B3F41" w:rsidP="00690EBF">
      <w:pPr>
        <w:kinsoku w:val="0"/>
        <w:overflowPunct w:val="0"/>
        <w:rPr>
          <w:rFonts w:asciiTheme="minorHAnsi" w:hAnsiTheme="minorHAnsi" w:cs="Arial"/>
          <w:b/>
          <w:bCs/>
          <w:spacing w:val="-6"/>
          <w:sz w:val="22"/>
          <w:szCs w:val="22"/>
        </w:rPr>
      </w:pPr>
      <w:r>
        <w:rPr>
          <w:rFonts w:asciiTheme="minorHAnsi" w:hAnsiTheme="minorHAnsi" w:cs="Arial"/>
          <w:b/>
          <w:bCs/>
          <w:spacing w:val="-6"/>
          <w:sz w:val="22"/>
          <w:szCs w:val="22"/>
        </w:rPr>
        <w:t>Outcome</w:t>
      </w:r>
    </w:p>
    <w:p w14:paraId="5659BCC0" w14:textId="3BB8A487" w:rsidR="002B3F41" w:rsidRDefault="002B3F41" w:rsidP="002B3F41">
      <w:pPr>
        <w:kinsoku w:val="0"/>
        <w:overflowPunct w:val="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Safeguarding </w:t>
      </w:r>
      <w:r w:rsidR="00321C6D">
        <w:rPr>
          <w:rFonts w:asciiTheme="minorHAnsi" w:hAnsiTheme="minorHAnsi" w:cs="Arial"/>
          <w:bCs/>
          <w:sz w:val="22"/>
          <w:szCs w:val="22"/>
        </w:rPr>
        <w:t>concern to be raised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bCs/>
            <w:sz w:val="22"/>
            <w:szCs w:val="22"/>
          </w:rPr>
          <w:id w:val="-3501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4BAAEB10" w14:textId="21512B6B" w:rsidR="002B3F41" w:rsidRDefault="002B3F41" w:rsidP="002B3F41">
      <w:pPr>
        <w:kinsoku w:val="0"/>
        <w:overflowPunct w:val="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Safeguarding </w:t>
      </w:r>
      <w:r w:rsidR="00321C6D">
        <w:rPr>
          <w:rFonts w:asciiTheme="minorHAnsi" w:hAnsiTheme="minorHAnsi" w:cs="Arial"/>
          <w:bCs/>
          <w:sz w:val="22"/>
          <w:szCs w:val="22"/>
        </w:rPr>
        <w:t>concern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="00321C6D">
        <w:rPr>
          <w:rFonts w:asciiTheme="minorHAnsi" w:hAnsiTheme="minorHAnsi" w:cs="Arial"/>
          <w:bCs/>
          <w:sz w:val="22"/>
          <w:szCs w:val="22"/>
        </w:rPr>
        <w:t xml:space="preserve">not </w:t>
      </w:r>
      <w:r>
        <w:rPr>
          <w:rFonts w:asciiTheme="minorHAnsi" w:hAnsiTheme="minorHAnsi" w:cs="Arial"/>
          <w:bCs/>
          <w:sz w:val="22"/>
          <w:szCs w:val="22"/>
        </w:rPr>
        <w:t xml:space="preserve">required </w:t>
      </w:r>
      <w:sdt>
        <w:sdtPr>
          <w:rPr>
            <w:rFonts w:asciiTheme="minorHAnsi" w:hAnsiTheme="minorHAnsi" w:cs="Arial"/>
            <w:bCs/>
            <w:sz w:val="22"/>
            <w:szCs w:val="22"/>
          </w:rPr>
          <w:id w:val="106329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</w:p>
    <w:p w14:paraId="7708B26E" w14:textId="77777777" w:rsidR="00D2339F" w:rsidRPr="00292F45" w:rsidRDefault="00D2339F" w:rsidP="00690EBF">
      <w:pPr>
        <w:rPr>
          <w:rFonts w:asciiTheme="minorHAnsi" w:hAnsiTheme="minorHAnsi"/>
          <w:sz w:val="22"/>
          <w:szCs w:val="22"/>
        </w:rPr>
      </w:pPr>
    </w:p>
    <w:sectPr w:rsidR="00D2339F" w:rsidRPr="00292F45" w:rsidSect="0090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82BCC" w14:textId="77777777" w:rsidR="00690EBF" w:rsidRDefault="00690EBF" w:rsidP="009F18FD">
      <w:r>
        <w:separator/>
      </w:r>
    </w:p>
  </w:endnote>
  <w:endnote w:type="continuationSeparator" w:id="0">
    <w:p w14:paraId="48D35316" w14:textId="77777777" w:rsidR="00690EBF" w:rsidRDefault="00690EBF" w:rsidP="009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776D2" w14:textId="77777777" w:rsidR="009F18FD" w:rsidRDefault="009F18FD">
    <w:pPr>
      <w:pStyle w:val="Footer"/>
    </w:pPr>
  </w:p>
  <w:p w14:paraId="590637C5" w14:textId="77777777" w:rsidR="009F18FD" w:rsidRDefault="00BA4C2E">
    <w:pPr>
      <w:pStyle w:val="Footer"/>
    </w:pPr>
    <w:fldSimple w:instr=" DOCPROPERTY ClassificationMarking \* MERGEFORMAT ">
      <w:r w:rsidR="0079337D">
        <w:t>Classification: 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B999" w14:textId="77777777" w:rsidR="00107F97" w:rsidRDefault="00107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6816" w14:textId="77777777" w:rsidR="009F18FD" w:rsidRDefault="009F18FD">
    <w:pPr>
      <w:pStyle w:val="Footer"/>
    </w:pPr>
  </w:p>
  <w:p w14:paraId="3BF4FB18" w14:textId="77777777" w:rsidR="009F18FD" w:rsidRDefault="00BA4C2E">
    <w:pPr>
      <w:pStyle w:val="Footer"/>
    </w:pPr>
    <w:fldSimple w:instr=" DOCPROPERTY ClassificationMarking \* MERGEFORMAT ">
      <w:r w:rsidR="0079337D">
        <w:t>Classification: 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78F2" w14:textId="77777777" w:rsidR="00690EBF" w:rsidRDefault="00690EBF" w:rsidP="009F18FD">
      <w:r>
        <w:separator/>
      </w:r>
    </w:p>
  </w:footnote>
  <w:footnote w:type="continuationSeparator" w:id="0">
    <w:p w14:paraId="28B0BEEF" w14:textId="77777777" w:rsidR="00690EBF" w:rsidRDefault="00690EBF" w:rsidP="009F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9B60" w14:textId="28D474A4" w:rsidR="009F18FD" w:rsidRDefault="00BA4C2E">
    <w:pPr>
      <w:pStyle w:val="Header"/>
    </w:pPr>
    <w:fldSimple w:instr=" DOCPROPERTY ClassificationMarking \* MERGEFORMAT ">
      <w:r w:rsidR="0079337D">
        <w:t>Classification: UNCLASSIFIED</w:t>
      </w:r>
    </w:fldSimple>
  </w:p>
  <w:p w14:paraId="1160AF15" w14:textId="77777777" w:rsidR="009F18FD" w:rsidRDefault="009F1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660EA" w14:textId="798B92EA" w:rsidR="00107F97" w:rsidRDefault="00107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5E4A2" w14:textId="3DF9879D" w:rsidR="009F18FD" w:rsidRDefault="00BA4C2E">
    <w:pPr>
      <w:pStyle w:val="Header"/>
    </w:pPr>
    <w:fldSimple w:instr=" DOCPROPERTY ClassificationMarking \* MERGEFORMAT ">
      <w:r w:rsidR="0079337D">
        <w:t>Classification: UNCLASSIFIED</w:t>
      </w:r>
    </w:fldSimple>
  </w:p>
  <w:p w14:paraId="7080E8ED" w14:textId="77777777" w:rsidR="009F18FD" w:rsidRDefault="009F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75D"/>
    <w:multiLevelType w:val="hybridMultilevel"/>
    <w:tmpl w:val="7046AAFA"/>
    <w:lvl w:ilvl="0" w:tplc="C406C5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EBF"/>
    <w:rsid w:val="000048AB"/>
    <w:rsid w:val="000071EC"/>
    <w:rsid w:val="00010177"/>
    <w:rsid w:val="00014274"/>
    <w:rsid w:val="00014C9B"/>
    <w:rsid w:val="0001612F"/>
    <w:rsid w:val="00020BE7"/>
    <w:rsid w:val="00021248"/>
    <w:rsid w:val="0003289F"/>
    <w:rsid w:val="000342E1"/>
    <w:rsid w:val="00035825"/>
    <w:rsid w:val="0003589E"/>
    <w:rsid w:val="000368A2"/>
    <w:rsid w:val="00041601"/>
    <w:rsid w:val="000416ED"/>
    <w:rsid w:val="00041FA6"/>
    <w:rsid w:val="00042E65"/>
    <w:rsid w:val="0004475E"/>
    <w:rsid w:val="00044C2C"/>
    <w:rsid w:val="00045139"/>
    <w:rsid w:val="00045F99"/>
    <w:rsid w:val="00046376"/>
    <w:rsid w:val="000467D0"/>
    <w:rsid w:val="0005184B"/>
    <w:rsid w:val="00053DAC"/>
    <w:rsid w:val="00054C18"/>
    <w:rsid w:val="000606D5"/>
    <w:rsid w:val="00060833"/>
    <w:rsid w:val="00063BBE"/>
    <w:rsid w:val="00067377"/>
    <w:rsid w:val="00070A1C"/>
    <w:rsid w:val="00072D75"/>
    <w:rsid w:val="00073219"/>
    <w:rsid w:val="000741DB"/>
    <w:rsid w:val="0007626F"/>
    <w:rsid w:val="0007757F"/>
    <w:rsid w:val="00081A66"/>
    <w:rsid w:val="00082D4F"/>
    <w:rsid w:val="00084B02"/>
    <w:rsid w:val="00087CC6"/>
    <w:rsid w:val="000903DB"/>
    <w:rsid w:val="00092135"/>
    <w:rsid w:val="00093F51"/>
    <w:rsid w:val="00094FDE"/>
    <w:rsid w:val="0009517E"/>
    <w:rsid w:val="00096D9A"/>
    <w:rsid w:val="00096DC7"/>
    <w:rsid w:val="000A2F31"/>
    <w:rsid w:val="000A52D5"/>
    <w:rsid w:val="000A579A"/>
    <w:rsid w:val="000B18A5"/>
    <w:rsid w:val="000B2A68"/>
    <w:rsid w:val="000B46BF"/>
    <w:rsid w:val="000B6AC1"/>
    <w:rsid w:val="000C00AA"/>
    <w:rsid w:val="000C0C55"/>
    <w:rsid w:val="000C1C17"/>
    <w:rsid w:val="000C2970"/>
    <w:rsid w:val="000C37F7"/>
    <w:rsid w:val="000C4C29"/>
    <w:rsid w:val="000C6F2B"/>
    <w:rsid w:val="000C76DE"/>
    <w:rsid w:val="000C7721"/>
    <w:rsid w:val="000D159F"/>
    <w:rsid w:val="000D24E6"/>
    <w:rsid w:val="000D4E16"/>
    <w:rsid w:val="000E1C1B"/>
    <w:rsid w:val="000E40C8"/>
    <w:rsid w:val="000E58DB"/>
    <w:rsid w:val="000E7E51"/>
    <w:rsid w:val="000F0BE6"/>
    <w:rsid w:val="000F1F01"/>
    <w:rsid w:val="000F274A"/>
    <w:rsid w:val="000F7460"/>
    <w:rsid w:val="00100966"/>
    <w:rsid w:val="001018D0"/>
    <w:rsid w:val="00102B84"/>
    <w:rsid w:val="00104D4C"/>
    <w:rsid w:val="00104E74"/>
    <w:rsid w:val="00106CE3"/>
    <w:rsid w:val="00107F97"/>
    <w:rsid w:val="00107FBB"/>
    <w:rsid w:val="001101B9"/>
    <w:rsid w:val="001116E2"/>
    <w:rsid w:val="00112D58"/>
    <w:rsid w:val="00122205"/>
    <w:rsid w:val="001233D0"/>
    <w:rsid w:val="00125859"/>
    <w:rsid w:val="00126CA5"/>
    <w:rsid w:val="00127F1A"/>
    <w:rsid w:val="001300CF"/>
    <w:rsid w:val="00130CED"/>
    <w:rsid w:val="00131462"/>
    <w:rsid w:val="0013372F"/>
    <w:rsid w:val="001353AE"/>
    <w:rsid w:val="001355D2"/>
    <w:rsid w:val="001421E8"/>
    <w:rsid w:val="0014242C"/>
    <w:rsid w:val="001436C1"/>
    <w:rsid w:val="001534D5"/>
    <w:rsid w:val="001537BF"/>
    <w:rsid w:val="00154841"/>
    <w:rsid w:val="0016486B"/>
    <w:rsid w:val="00164AC9"/>
    <w:rsid w:val="00167DD7"/>
    <w:rsid w:val="001712FE"/>
    <w:rsid w:val="00172FA9"/>
    <w:rsid w:val="0017313A"/>
    <w:rsid w:val="0017457D"/>
    <w:rsid w:val="00174B14"/>
    <w:rsid w:val="00175083"/>
    <w:rsid w:val="001777DE"/>
    <w:rsid w:val="001803C2"/>
    <w:rsid w:val="001828FF"/>
    <w:rsid w:val="00182C27"/>
    <w:rsid w:val="00187C7F"/>
    <w:rsid w:val="00190367"/>
    <w:rsid w:val="0019274D"/>
    <w:rsid w:val="00192C30"/>
    <w:rsid w:val="001A0C75"/>
    <w:rsid w:val="001A0C95"/>
    <w:rsid w:val="001A13DB"/>
    <w:rsid w:val="001A18C3"/>
    <w:rsid w:val="001A465C"/>
    <w:rsid w:val="001A5850"/>
    <w:rsid w:val="001A72E6"/>
    <w:rsid w:val="001B0DA7"/>
    <w:rsid w:val="001B430F"/>
    <w:rsid w:val="001B6892"/>
    <w:rsid w:val="001B6C60"/>
    <w:rsid w:val="001C12A3"/>
    <w:rsid w:val="001C12AF"/>
    <w:rsid w:val="001C3DD5"/>
    <w:rsid w:val="001C40A0"/>
    <w:rsid w:val="001C5AA5"/>
    <w:rsid w:val="001D020F"/>
    <w:rsid w:val="001D5322"/>
    <w:rsid w:val="001D5F91"/>
    <w:rsid w:val="001D69FC"/>
    <w:rsid w:val="001D6A3C"/>
    <w:rsid w:val="001D7285"/>
    <w:rsid w:val="001D731A"/>
    <w:rsid w:val="001E0A53"/>
    <w:rsid w:val="001E300E"/>
    <w:rsid w:val="001E5649"/>
    <w:rsid w:val="001E6108"/>
    <w:rsid w:val="001E71FA"/>
    <w:rsid w:val="001E747F"/>
    <w:rsid w:val="001F1EA4"/>
    <w:rsid w:val="001F4434"/>
    <w:rsid w:val="001F483F"/>
    <w:rsid w:val="00201C85"/>
    <w:rsid w:val="00203F92"/>
    <w:rsid w:val="0020472C"/>
    <w:rsid w:val="00205669"/>
    <w:rsid w:val="00206B7A"/>
    <w:rsid w:val="00211AAF"/>
    <w:rsid w:val="0021260C"/>
    <w:rsid w:val="00214DB0"/>
    <w:rsid w:val="00214FC3"/>
    <w:rsid w:val="002237D1"/>
    <w:rsid w:val="00224C27"/>
    <w:rsid w:val="00225413"/>
    <w:rsid w:val="00225F1B"/>
    <w:rsid w:val="00227142"/>
    <w:rsid w:val="00230446"/>
    <w:rsid w:val="0023157F"/>
    <w:rsid w:val="002325A9"/>
    <w:rsid w:val="00232738"/>
    <w:rsid w:val="0023273B"/>
    <w:rsid w:val="00232A38"/>
    <w:rsid w:val="00241B5C"/>
    <w:rsid w:val="00243CFE"/>
    <w:rsid w:val="00246C6D"/>
    <w:rsid w:val="00256BC3"/>
    <w:rsid w:val="00260746"/>
    <w:rsid w:val="002609AF"/>
    <w:rsid w:val="00261AEB"/>
    <w:rsid w:val="00262972"/>
    <w:rsid w:val="0026654C"/>
    <w:rsid w:val="00266F73"/>
    <w:rsid w:val="00267094"/>
    <w:rsid w:val="00270E97"/>
    <w:rsid w:val="00272234"/>
    <w:rsid w:val="00274010"/>
    <w:rsid w:val="002745D3"/>
    <w:rsid w:val="002809A1"/>
    <w:rsid w:val="00292863"/>
    <w:rsid w:val="00292F45"/>
    <w:rsid w:val="002936C1"/>
    <w:rsid w:val="00295E22"/>
    <w:rsid w:val="00296213"/>
    <w:rsid w:val="002962DA"/>
    <w:rsid w:val="002966E8"/>
    <w:rsid w:val="002A0615"/>
    <w:rsid w:val="002A1978"/>
    <w:rsid w:val="002A19ED"/>
    <w:rsid w:val="002A1A25"/>
    <w:rsid w:val="002A3908"/>
    <w:rsid w:val="002A554A"/>
    <w:rsid w:val="002A6BDE"/>
    <w:rsid w:val="002A6C51"/>
    <w:rsid w:val="002A72CA"/>
    <w:rsid w:val="002B0308"/>
    <w:rsid w:val="002B3F41"/>
    <w:rsid w:val="002B4F5F"/>
    <w:rsid w:val="002B6637"/>
    <w:rsid w:val="002C284C"/>
    <w:rsid w:val="002D1229"/>
    <w:rsid w:val="002D1C8A"/>
    <w:rsid w:val="002D305B"/>
    <w:rsid w:val="002D370B"/>
    <w:rsid w:val="002D48EA"/>
    <w:rsid w:val="002D7771"/>
    <w:rsid w:val="002E11D5"/>
    <w:rsid w:val="002E3F89"/>
    <w:rsid w:val="002E4932"/>
    <w:rsid w:val="002E53B9"/>
    <w:rsid w:val="002F0A60"/>
    <w:rsid w:val="002F0BE5"/>
    <w:rsid w:val="002F3C34"/>
    <w:rsid w:val="002F79D7"/>
    <w:rsid w:val="00300D37"/>
    <w:rsid w:val="00302DE9"/>
    <w:rsid w:val="003038BB"/>
    <w:rsid w:val="00304A14"/>
    <w:rsid w:val="0030588A"/>
    <w:rsid w:val="00312E2F"/>
    <w:rsid w:val="0031387B"/>
    <w:rsid w:val="003140AD"/>
    <w:rsid w:val="00315919"/>
    <w:rsid w:val="00321C6D"/>
    <w:rsid w:val="003242D8"/>
    <w:rsid w:val="0032581A"/>
    <w:rsid w:val="003268F5"/>
    <w:rsid w:val="00326C3B"/>
    <w:rsid w:val="003327D2"/>
    <w:rsid w:val="00335C22"/>
    <w:rsid w:val="003361EF"/>
    <w:rsid w:val="00337C82"/>
    <w:rsid w:val="00340B6D"/>
    <w:rsid w:val="00340BE4"/>
    <w:rsid w:val="00343730"/>
    <w:rsid w:val="0034529C"/>
    <w:rsid w:val="003452DE"/>
    <w:rsid w:val="0034572D"/>
    <w:rsid w:val="0035238D"/>
    <w:rsid w:val="00352605"/>
    <w:rsid w:val="00356307"/>
    <w:rsid w:val="00356556"/>
    <w:rsid w:val="00356AAD"/>
    <w:rsid w:val="0035717C"/>
    <w:rsid w:val="00357655"/>
    <w:rsid w:val="00361458"/>
    <w:rsid w:val="003621CE"/>
    <w:rsid w:val="00363363"/>
    <w:rsid w:val="00364038"/>
    <w:rsid w:val="003645F5"/>
    <w:rsid w:val="00366AF6"/>
    <w:rsid w:val="0037301F"/>
    <w:rsid w:val="00374A8C"/>
    <w:rsid w:val="00375EFD"/>
    <w:rsid w:val="00376308"/>
    <w:rsid w:val="0037707E"/>
    <w:rsid w:val="003774D5"/>
    <w:rsid w:val="00382EBB"/>
    <w:rsid w:val="00383233"/>
    <w:rsid w:val="00383FF8"/>
    <w:rsid w:val="003873A7"/>
    <w:rsid w:val="00391C52"/>
    <w:rsid w:val="00391FC4"/>
    <w:rsid w:val="00392251"/>
    <w:rsid w:val="00393BA2"/>
    <w:rsid w:val="003A0B64"/>
    <w:rsid w:val="003A0EAC"/>
    <w:rsid w:val="003A28C1"/>
    <w:rsid w:val="003A3726"/>
    <w:rsid w:val="003A560F"/>
    <w:rsid w:val="003A6C00"/>
    <w:rsid w:val="003B0A9E"/>
    <w:rsid w:val="003B1185"/>
    <w:rsid w:val="003B3996"/>
    <w:rsid w:val="003B4DB0"/>
    <w:rsid w:val="003B69BD"/>
    <w:rsid w:val="003C1C8F"/>
    <w:rsid w:val="003C3458"/>
    <w:rsid w:val="003C50C6"/>
    <w:rsid w:val="003C54ED"/>
    <w:rsid w:val="003C55A8"/>
    <w:rsid w:val="003D2B24"/>
    <w:rsid w:val="003D6E0D"/>
    <w:rsid w:val="003D7A96"/>
    <w:rsid w:val="003E13FE"/>
    <w:rsid w:val="003E1A12"/>
    <w:rsid w:val="003E24B5"/>
    <w:rsid w:val="003E264F"/>
    <w:rsid w:val="003E2CC3"/>
    <w:rsid w:val="003E5389"/>
    <w:rsid w:val="003E5EE9"/>
    <w:rsid w:val="003F044F"/>
    <w:rsid w:val="003F1C53"/>
    <w:rsid w:val="003F2E28"/>
    <w:rsid w:val="003F2FA2"/>
    <w:rsid w:val="0040064A"/>
    <w:rsid w:val="00401529"/>
    <w:rsid w:val="00401737"/>
    <w:rsid w:val="004026EB"/>
    <w:rsid w:val="00402CCC"/>
    <w:rsid w:val="0040585A"/>
    <w:rsid w:val="004058D4"/>
    <w:rsid w:val="00405F40"/>
    <w:rsid w:val="004066F7"/>
    <w:rsid w:val="0041039A"/>
    <w:rsid w:val="004114A7"/>
    <w:rsid w:val="00411FC4"/>
    <w:rsid w:val="004142EC"/>
    <w:rsid w:val="0041487C"/>
    <w:rsid w:val="00420C64"/>
    <w:rsid w:val="00427DE7"/>
    <w:rsid w:val="00427E00"/>
    <w:rsid w:val="0043024C"/>
    <w:rsid w:val="00435D73"/>
    <w:rsid w:val="004361FA"/>
    <w:rsid w:val="00436FFE"/>
    <w:rsid w:val="00440674"/>
    <w:rsid w:val="00441096"/>
    <w:rsid w:val="00441424"/>
    <w:rsid w:val="0044324A"/>
    <w:rsid w:val="004432A9"/>
    <w:rsid w:val="004445BE"/>
    <w:rsid w:val="004455F4"/>
    <w:rsid w:val="00445FFE"/>
    <w:rsid w:val="00446717"/>
    <w:rsid w:val="0045655A"/>
    <w:rsid w:val="00456AF8"/>
    <w:rsid w:val="00456E07"/>
    <w:rsid w:val="00456E8A"/>
    <w:rsid w:val="004575D6"/>
    <w:rsid w:val="00462DEB"/>
    <w:rsid w:val="0046418F"/>
    <w:rsid w:val="0046481A"/>
    <w:rsid w:val="00464CA0"/>
    <w:rsid w:val="00465485"/>
    <w:rsid w:val="0046675A"/>
    <w:rsid w:val="00467D6C"/>
    <w:rsid w:val="004702A5"/>
    <w:rsid w:val="004743F4"/>
    <w:rsid w:val="0048123E"/>
    <w:rsid w:val="0048155C"/>
    <w:rsid w:val="004840FB"/>
    <w:rsid w:val="004854A9"/>
    <w:rsid w:val="0048655A"/>
    <w:rsid w:val="00487396"/>
    <w:rsid w:val="00487BEF"/>
    <w:rsid w:val="00490311"/>
    <w:rsid w:val="0049128D"/>
    <w:rsid w:val="0049460D"/>
    <w:rsid w:val="00495BAD"/>
    <w:rsid w:val="004A0524"/>
    <w:rsid w:val="004A5BA5"/>
    <w:rsid w:val="004A63B1"/>
    <w:rsid w:val="004A640E"/>
    <w:rsid w:val="004A709D"/>
    <w:rsid w:val="004A727C"/>
    <w:rsid w:val="004A7C1F"/>
    <w:rsid w:val="004A7F5F"/>
    <w:rsid w:val="004B11E8"/>
    <w:rsid w:val="004B1666"/>
    <w:rsid w:val="004B2260"/>
    <w:rsid w:val="004B47AE"/>
    <w:rsid w:val="004C30CC"/>
    <w:rsid w:val="004C4CF7"/>
    <w:rsid w:val="004C5DA2"/>
    <w:rsid w:val="004D1EBD"/>
    <w:rsid w:val="004D2C44"/>
    <w:rsid w:val="004D36D9"/>
    <w:rsid w:val="004D3C45"/>
    <w:rsid w:val="004D6EA4"/>
    <w:rsid w:val="004E2F05"/>
    <w:rsid w:val="004E72E8"/>
    <w:rsid w:val="004E74B4"/>
    <w:rsid w:val="004F0AC1"/>
    <w:rsid w:val="004F1E1E"/>
    <w:rsid w:val="004F26BC"/>
    <w:rsid w:val="004F2C1A"/>
    <w:rsid w:val="004F3BC2"/>
    <w:rsid w:val="004F691E"/>
    <w:rsid w:val="004F6FB6"/>
    <w:rsid w:val="004F701C"/>
    <w:rsid w:val="00500759"/>
    <w:rsid w:val="0050099E"/>
    <w:rsid w:val="005010A6"/>
    <w:rsid w:val="00501EE2"/>
    <w:rsid w:val="005044AA"/>
    <w:rsid w:val="00504679"/>
    <w:rsid w:val="005056EF"/>
    <w:rsid w:val="00506505"/>
    <w:rsid w:val="00515C6B"/>
    <w:rsid w:val="00516DD9"/>
    <w:rsid w:val="00520154"/>
    <w:rsid w:val="00520215"/>
    <w:rsid w:val="00521185"/>
    <w:rsid w:val="00522BA7"/>
    <w:rsid w:val="00522E32"/>
    <w:rsid w:val="00523780"/>
    <w:rsid w:val="00523B62"/>
    <w:rsid w:val="00525E04"/>
    <w:rsid w:val="005316FD"/>
    <w:rsid w:val="0053202A"/>
    <w:rsid w:val="00532F17"/>
    <w:rsid w:val="005355F5"/>
    <w:rsid w:val="00536CB4"/>
    <w:rsid w:val="00540736"/>
    <w:rsid w:val="005418B9"/>
    <w:rsid w:val="00542465"/>
    <w:rsid w:val="00543576"/>
    <w:rsid w:val="00543AA1"/>
    <w:rsid w:val="00545276"/>
    <w:rsid w:val="005459AE"/>
    <w:rsid w:val="00547485"/>
    <w:rsid w:val="00550A5C"/>
    <w:rsid w:val="00553386"/>
    <w:rsid w:val="00556D85"/>
    <w:rsid w:val="0056148C"/>
    <w:rsid w:val="00561801"/>
    <w:rsid w:val="0056334A"/>
    <w:rsid w:val="005654D7"/>
    <w:rsid w:val="00570397"/>
    <w:rsid w:val="00570C4A"/>
    <w:rsid w:val="00573489"/>
    <w:rsid w:val="00576D2E"/>
    <w:rsid w:val="00576E61"/>
    <w:rsid w:val="00580134"/>
    <w:rsid w:val="00581CB3"/>
    <w:rsid w:val="00582EE0"/>
    <w:rsid w:val="0058312C"/>
    <w:rsid w:val="0058460A"/>
    <w:rsid w:val="00590C45"/>
    <w:rsid w:val="0059265D"/>
    <w:rsid w:val="00593C03"/>
    <w:rsid w:val="00594F38"/>
    <w:rsid w:val="005A02F6"/>
    <w:rsid w:val="005A16C7"/>
    <w:rsid w:val="005A25D3"/>
    <w:rsid w:val="005A2D3A"/>
    <w:rsid w:val="005A71A8"/>
    <w:rsid w:val="005B4F93"/>
    <w:rsid w:val="005B7DB8"/>
    <w:rsid w:val="005C003C"/>
    <w:rsid w:val="005D1C17"/>
    <w:rsid w:val="005D2359"/>
    <w:rsid w:val="005D314E"/>
    <w:rsid w:val="005D3D11"/>
    <w:rsid w:val="005D423B"/>
    <w:rsid w:val="005D55A6"/>
    <w:rsid w:val="005D71CF"/>
    <w:rsid w:val="005E0BB9"/>
    <w:rsid w:val="005E384F"/>
    <w:rsid w:val="005E6123"/>
    <w:rsid w:val="005E7BB1"/>
    <w:rsid w:val="005F29E5"/>
    <w:rsid w:val="005F3558"/>
    <w:rsid w:val="005F3FED"/>
    <w:rsid w:val="005F70B3"/>
    <w:rsid w:val="00601086"/>
    <w:rsid w:val="00605CCE"/>
    <w:rsid w:val="0061003D"/>
    <w:rsid w:val="00612624"/>
    <w:rsid w:val="00612F39"/>
    <w:rsid w:val="00617678"/>
    <w:rsid w:val="00621F0C"/>
    <w:rsid w:val="0062234D"/>
    <w:rsid w:val="00633096"/>
    <w:rsid w:val="00633CC5"/>
    <w:rsid w:val="00634416"/>
    <w:rsid w:val="00635BD2"/>
    <w:rsid w:val="0063617D"/>
    <w:rsid w:val="00637122"/>
    <w:rsid w:val="00641F85"/>
    <w:rsid w:val="00642293"/>
    <w:rsid w:val="006428B9"/>
    <w:rsid w:val="0064449B"/>
    <w:rsid w:val="00644618"/>
    <w:rsid w:val="0064495D"/>
    <w:rsid w:val="006455C2"/>
    <w:rsid w:val="0064611B"/>
    <w:rsid w:val="006461A9"/>
    <w:rsid w:val="006466C6"/>
    <w:rsid w:val="00652CCF"/>
    <w:rsid w:val="00654FA4"/>
    <w:rsid w:val="00655455"/>
    <w:rsid w:val="00655E48"/>
    <w:rsid w:val="00657406"/>
    <w:rsid w:val="00660249"/>
    <w:rsid w:val="00660A04"/>
    <w:rsid w:val="00660B84"/>
    <w:rsid w:val="006638E7"/>
    <w:rsid w:val="00666727"/>
    <w:rsid w:val="0066712B"/>
    <w:rsid w:val="00673F0B"/>
    <w:rsid w:val="0067626E"/>
    <w:rsid w:val="006763A8"/>
    <w:rsid w:val="00677249"/>
    <w:rsid w:val="0067724D"/>
    <w:rsid w:val="00680581"/>
    <w:rsid w:val="00682667"/>
    <w:rsid w:val="0068330F"/>
    <w:rsid w:val="006864FE"/>
    <w:rsid w:val="00686CAF"/>
    <w:rsid w:val="00690EBF"/>
    <w:rsid w:val="006A0A92"/>
    <w:rsid w:val="006A1312"/>
    <w:rsid w:val="006A25C9"/>
    <w:rsid w:val="006A3D4C"/>
    <w:rsid w:val="006A4F8B"/>
    <w:rsid w:val="006A5B20"/>
    <w:rsid w:val="006A76BF"/>
    <w:rsid w:val="006B1DD3"/>
    <w:rsid w:val="006B2255"/>
    <w:rsid w:val="006B42F2"/>
    <w:rsid w:val="006B65BF"/>
    <w:rsid w:val="006C1081"/>
    <w:rsid w:val="006C3F32"/>
    <w:rsid w:val="006C6058"/>
    <w:rsid w:val="006D187F"/>
    <w:rsid w:val="006D2D6B"/>
    <w:rsid w:val="006D31C6"/>
    <w:rsid w:val="006D559D"/>
    <w:rsid w:val="006D5E65"/>
    <w:rsid w:val="006D751F"/>
    <w:rsid w:val="006E19B9"/>
    <w:rsid w:val="006E2314"/>
    <w:rsid w:val="006E2B19"/>
    <w:rsid w:val="006E2F19"/>
    <w:rsid w:val="006E300C"/>
    <w:rsid w:val="006E787F"/>
    <w:rsid w:val="006F0FFD"/>
    <w:rsid w:val="006F2390"/>
    <w:rsid w:val="006F3DB7"/>
    <w:rsid w:val="006F4247"/>
    <w:rsid w:val="006F4D86"/>
    <w:rsid w:val="006F556B"/>
    <w:rsid w:val="006F65CB"/>
    <w:rsid w:val="00700513"/>
    <w:rsid w:val="0070252C"/>
    <w:rsid w:val="00706295"/>
    <w:rsid w:val="00706503"/>
    <w:rsid w:val="00707C06"/>
    <w:rsid w:val="00711620"/>
    <w:rsid w:val="00711763"/>
    <w:rsid w:val="00711D27"/>
    <w:rsid w:val="00713286"/>
    <w:rsid w:val="00717B6B"/>
    <w:rsid w:val="007201BB"/>
    <w:rsid w:val="0072156E"/>
    <w:rsid w:val="00722B82"/>
    <w:rsid w:val="00723C4B"/>
    <w:rsid w:val="00724383"/>
    <w:rsid w:val="00725492"/>
    <w:rsid w:val="00727514"/>
    <w:rsid w:val="00730D00"/>
    <w:rsid w:val="00734AD0"/>
    <w:rsid w:val="00735364"/>
    <w:rsid w:val="0074181E"/>
    <w:rsid w:val="00741C5C"/>
    <w:rsid w:val="00746563"/>
    <w:rsid w:val="00747BD5"/>
    <w:rsid w:val="00756485"/>
    <w:rsid w:val="007568E6"/>
    <w:rsid w:val="00757374"/>
    <w:rsid w:val="00766E65"/>
    <w:rsid w:val="007677BD"/>
    <w:rsid w:val="007738BF"/>
    <w:rsid w:val="00777225"/>
    <w:rsid w:val="00781C93"/>
    <w:rsid w:val="00783A3C"/>
    <w:rsid w:val="00783C1C"/>
    <w:rsid w:val="0078495B"/>
    <w:rsid w:val="00784B3F"/>
    <w:rsid w:val="007854F3"/>
    <w:rsid w:val="00785F38"/>
    <w:rsid w:val="00786C32"/>
    <w:rsid w:val="007878FB"/>
    <w:rsid w:val="00787984"/>
    <w:rsid w:val="00791291"/>
    <w:rsid w:val="0079337D"/>
    <w:rsid w:val="007958BE"/>
    <w:rsid w:val="007A062B"/>
    <w:rsid w:val="007A16EF"/>
    <w:rsid w:val="007A46CC"/>
    <w:rsid w:val="007A6525"/>
    <w:rsid w:val="007A7651"/>
    <w:rsid w:val="007A7E4C"/>
    <w:rsid w:val="007B4DB7"/>
    <w:rsid w:val="007B524B"/>
    <w:rsid w:val="007B77CE"/>
    <w:rsid w:val="007C110F"/>
    <w:rsid w:val="007C25EE"/>
    <w:rsid w:val="007C3BB2"/>
    <w:rsid w:val="007C5EEE"/>
    <w:rsid w:val="007D2073"/>
    <w:rsid w:val="007D2510"/>
    <w:rsid w:val="007D369E"/>
    <w:rsid w:val="007D5411"/>
    <w:rsid w:val="007E14CE"/>
    <w:rsid w:val="007E4860"/>
    <w:rsid w:val="007E6C19"/>
    <w:rsid w:val="007F32DE"/>
    <w:rsid w:val="007F3439"/>
    <w:rsid w:val="007F366D"/>
    <w:rsid w:val="007F4E67"/>
    <w:rsid w:val="007F5E44"/>
    <w:rsid w:val="007F78D6"/>
    <w:rsid w:val="00800A0A"/>
    <w:rsid w:val="008029F6"/>
    <w:rsid w:val="008048F5"/>
    <w:rsid w:val="00806ABB"/>
    <w:rsid w:val="00806CEA"/>
    <w:rsid w:val="0081038D"/>
    <w:rsid w:val="0081176B"/>
    <w:rsid w:val="00811947"/>
    <w:rsid w:val="00812509"/>
    <w:rsid w:val="008128E3"/>
    <w:rsid w:val="0081395A"/>
    <w:rsid w:val="00813C9D"/>
    <w:rsid w:val="008149D2"/>
    <w:rsid w:val="00815838"/>
    <w:rsid w:val="00816D1E"/>
    <w:rsid w:val="00817387"/>
    <w:rsid w:val="00821FC6"/>
    <w:rsid w:val="00822B7B"/>
    <w:rsid w:val="0082380B"/>
    <w:rsid w:val="00823C3A"/>
    <w:rsid w:val="00823CB4"/>
    <w:rsid w:val="0082458B"/>
    <w:rsid w:val="008264C5"/>
    <w:rsid w:val="00830A31"/>
    <w:rsid w:val="00831E59"/>
    <w:rsid w:val="00832607"/>
    <w:rsid w:val="00834A37"/>
    <w:rsid w:val="00835666"/>
    <w:rsid w:val="00837207"/>
    <w:rsid w:val="00844155"/>
    <w:rsid w:val="00846501"/>
    <w:rsid w:val="00847C92"/>
    <w:rsid w:val="00850A13"/>
    <w:rsid w:val="00851738"/>
    <w:rsid w:val="00851FED"/>
    <w:rsid w:val="00852FA8"/>
    <w:rsid w:val="00853EAA"/>
    <w:rsid w:val="00854279"/>
    <w:rsid w:val="00854B65"/>
    <w:rsid w:val="00855CC8"/>
    <w:rsid w:val="00865D96"/>
    <w:rsid w:val="0087058D"/>
    <w:rsid w:val="00873FB3"/>
    <w:rsid w:val="0087469C"/>
    <w:rsid w:val="00874DEC"/>
    <w:rsid w:val="00875ADF"/>
    <w:rsid w:val="0088390B"/>
    <w:rsid w:val="00883D08"/>
    <w:rsid w:val="00884787"/>
    <w:rsid w:val="00886787"/>
    <w:rsid w:val="008872E9"/>
    <w:rsid w:val="00887AF5"/>
    <w:rsid w:val="008924D1"/>
    <w:rsid w:val="00892AE5"/>
    <w:rsid w:val="00895D6C"/>
    <w:rsid w:val="00896ADB"/>
    <w:rsid w:val="00896EEB"/>
    <w:rsid w:val="008972AC"/>
    <w:rsid w:val="00897D2F"/>
    <w:rsid w:val="008A0264"/>
    <w:rsid w:val="008A0909"/>
    <w:rsid w:val="008A60EE"/>
    <w:rsid w:val="008A73CC"/>
    <w:rsid w:val="008B25E6"/>
    <w:rsid w:val="008B3F04"/>
    <w:rsid w:val="008B5A42"/>
    <w:rsid w:val="008B602E"/>
    <w:rsid w:val="008B6443"/>
    <w:rsid w:val="008C02F1"/>
    <w:rsid w:val="008C09E5"/>
    <w:rsid w:val="008C127B"/>
    <w:rsid w:val="008C2B1C"/>
    <w:rsid w:val="008C3C1D"/>
    <w:rsid w:val="008C6643"/>
    <w:rsid w:val="008C698E"/>
    <w:rsid w:val="008C6DF0"/>
    <w:rsid w:val="008D3956"/>
    <w:rsid w:val="008D3AE1"/>
    <w:rsid w:val="008D4646"/>
    <w:rsid w:val="008D7B10"/>
    <w:rsid w:val="008E06D7"/>
    <w:rsid w:val="008E081B"/>
    <w:rsid w:val="008E1511"/>
    <w:rsid w:val="008E190C"/>
    <w:rsid w:val="008E1D29"/>
    <w:rsid w:val="008E6F63"/>
    <w:rsid w:val="008F02E1"/>
    <w:rsid w:val="008F1361"/>
    <w:rsid w:val="008F13D3"/>
    <w:rsid w:val="008F1C56"/>
    <w:rsid w:val="008F3AF2"/>
    <w:rsid w:val="008F55A7"/>
    <w:rsid w:val="008F65CD"/>
    <w:rsid w:val="00900475"/>
    <w:rsid w:val="009017CB"/>
    <w:rsid w:val="009031DB"/>
    <w:rsid w:val="009033F2"/>
    <w:rsid w:val="0090458E"/>
    <w:rsid w:val="00907295"/>
    <w:rsid w:val="009078C9"/>
    <w:rsid w:val="0091079B"/>
    <w:rsid w:val="00913589"/>
    <w:rsid w:val="00913607"/>
    <w:rsid w:val="00913619"/>
    <w:rsid w:val="00914C05"/>
    <w:rsid w:val="00916D32"/>
    <w:rsid w:val="00921AC4"/>
    <w:rsid w:val="0092499A"/>
    <w:rsid w:val="00924B3E"/>
    <w:rsid w:val="00926BB1"/>
    <w:rsid w:val="00933390"/>
    <w:rsid w:val="009345AF"/>
    <w:rsid w:val="0093562D"/>
    <w:rsid w:val="00936065"/>
    <w:rsid w:val="009443F2"/>
    <w:rsid w:val="00945BC3"/>
    <w:rsid w:val="0095380D"/>
    <w:rsid w:val="00957BF5"/>
    <w:rsid w:val="009611F2"/>
    <w:rsid w:val="0096178C"/>
    <w:rsid w:val="00961DC0"/>
    <w:rsid w:val="00965D19"/>
    <w:rsid w:val="00966C56"/>
    <w:rsid w:val="00973996"/>
    <w:rsid w:val="009754F6"/>
    <w:rsid w:val="009755D4"/>
    <w:rsid w:val="00976FA8"/>
    <w:rsid w:val="009771EC"/>
    <w:rsid w:val="009800AE"/>
    <w:rsid w:val="00980C90"/>
    <w:rsid w:val="00982303"/>
    <w:rsid w:val="00990DB9"/>
    <w:rsid w:val="0099397E"/>
    <w:rsid w:val="00994069"/>
    <w:rsid w:val="009966D8"/>
    <w:rsid w:val="00997186"/>
    <w:rsid w:val="009A1ED8"/>
    <w:rsid w:val="009A21F3"/>
    <w:rsid w:val="009A2519"/>
    <w:rsid w:val="009A3899"/>
    <w:rsid w:val="009A38BA"/>
    <w:rsid w:val="009A3C92"/>
    <w:rsid w:val="009A6D7E"/>
    <w:rsid w:val="009B1D10"/>
    <w:rsid w:val="009B3210"/>
    <w:rsid w:val="009B358E"/>
    <w:rsid w:val="009B4989"/>
    <w:rsid w:val="009B6397"/>
    <w:rsid w:val="009C374C"/>
    <w:rsid w:val="009C5AE7"/>
    <w:rsid w:val="009C6D28"/>
    <w:rsid w:val="009D127C"/>
    <w:rsid w:val="009D1FBD"/>
    <w:rsid w:val="009D3CD6"/>
    <w:rsid w:val="009D3D3F"/>
    <w:rsid w:val="009D3ED3"/>
    <w:rsid w:val="009D41AE"/>
    <w:rsid w:val="009D41D1"/>
    <w:rsid w:val="009D6986"/>
    <w:rsid w:val="009D7702"/>
    <w:rsid w:val="009E0413"/>
    <w:rsid w:val="009E1366"/>
    <w:rsid w:val="009E5845"/>
    <w:rsid w:val="009E5D2E"/>
    <w:rsid w:val="009E60EC"/>
    <w:rsid w:val="009F18FD"/>
    <w:rsid w:val="009F1EEC"/>
    <w:rsid w:val="009F2D71"/>
    <w:rsid w:val="009F4339"/>
    <w:rsid w:val="009F4936"/>
    <w:rsid w:val="009F5586"/>
    <w:rsid w:val="009F5B08"/>
    <w:rsid w:val="009F5FD4"/>
    <w:rsid w:val="009F6C41"/>
    <w:rsid w:val="009F7935"/>
    <w:rsid w:val="009F7D10"/>
    <w:rsid w:val="00A006C8"/>
    <w:rsid w:val="00A03098"/>
    <w:rsid w:val="00A03B0A"/>
    <w:rsid w:val="00A04E2F"/>
    <w:rsid w:val="00A05080"/>
    <w:rsid w:val="00A0573E"/>
    <w:rsid w:val="00A13D8F"/>
    <w:rsid w:val="00A14289"/>
    <w:rsid w:val="00A172DB"/>
    <w:rsid w:val="00A17995"/>
    <w:rsid w:val="00A22937"/>
    <w:rsid w:val="00A22AE3"/>
    <w:rsid w:val="00A237DC"/>
    <w:rsid w:val="00A25EFE"/>
    <w:rsid w:val="00A31281"/>
    <w:rsid w:val="00A3150C"/>
    <w:rsid w:val="00A31A2B"/>
    <w:rsid w:val="00A31D97"/>
    <w:rsid w:val="00A33387"/>
    <w:rsid w:val="00A34B47"/>
    <w:rsid w:val="00A34BD9"/>
    <w:rsid w:val="00A34DCB"/>
    <w:rsid w:val="00A35B0C"/>
    <w:rsid w:val="00A36198"/>
    <w:rsid w:val="00A36BCF"/>
    <w:rsid w:val="00A41713"/>
    <w:rsid w:val="00A42768"/>
    <w:rsid w:val="00A46753"/>
    <w:rsid w:val="00A53B0B"/>
    <w:rsid w:val="00A5405C"/>
    <w:rsid w:val="00A56CB9"/>
    <w:rsid w:val="00A57F39"/>
    <w:rsid w:val="00A605EC"/>
    <w:rsid w:val="00A60CDA"/>
    <w:rsid w:val="00A6259A"/>
    <w:rsid w:val="00A64E4B"/>
    <w:rsid w:val="00A664FD"/>
    <w:rsid w:val="00A701EC"/>
    <w:rsid w:val="00A760F0"/>
    <w:rsid w:val="00A7695C"/>
    <w:rsid w:val="00A76A2B"/>
    <w:rsid w:val="00A76FD9"/>
    <w:rsid w:val="00A77FDD"/>
    <w:rsid w:val="00A860F4"/>
    <w:rsid w:val="00A86651"/>
    <w:rsid w:val="00A86AC4"/>
    <w:rsid w:val="00A95397"/>
    <w:rsid w:val="00A955D4"/>
    <w:rsid w:val="00AA42C5"/>
    <w:rsid w:val="00AA613C"/>
    <w:rsid w:val="00AB129F"/>
    <w:rsid w:val="00AB1FDE"/>
    <w:rsid w:val="00AB6673"/>
    <w:rsid w:val="00AC0782"/>
    <w:rsid w:val="00AC1EB2"/>
    <w:rsid w:val="00AC4713"/>
    <w:rsid w:val="00AC7D13"/>
    <w:rsid w:val="00AD1CD9"/>
    <w:rsid w:val="00AD3129"/>
    <w:rsid w:val="00AD6AA5"/>
    <w:rsid w:val="00AD71E8"/>
    <w:rsid w:val="00AD786E"/>
    <w:rsid w:val="00AD7B8F"/>
    <w:rsid w:val="00AD7F7C"/>
    <w:rsid w:val="00AE2C1E"/>
    <w:rsid w:val="00AE36E6"/>
    <w:rsid w:val="00AE4654"/>
    <w:rsid w:val="00AE64E7"/>
    <w:rsid w:val="00AF3A4C"/>
    <w:rsid w:val="00AF4C24"/>
    <w:rsid w:val="00AF7B5F"/>
    <w:rsid w:val="00B01F85"/>
    <w:rsid w:val="00B02F82"/>
    <w:rsid w:val="00B0383D"/>
    <w:rsid w:val="00B03862"/>
    <w:rsid w:val="00B06824"/>
    <w:rsid w:val="00B10F9E"/>
    <w:rsid w:val="00B12EB2"/>
    <w:rsid w:val="00B1335C"/>
    <w:rsid w:val="00B23467"/>
    <w:rsid w:val="00B2362E"/>
    <w:rsid w:val="00B24B05"/>
    <w:rsid w:val="00B24E78"/>
    <w:rsid w:val="00B26426"/>
    <w:rsid w:val="00B27033"/>
    <w:rsid w:val="00B27296"/>
    <w:rsid w:val="00B30A9C"/>
    <w:rsid w:val="00B3131D"/>
    <w:rsid w:val="00B33080"/>
    <w:rsid w:val="00B33F57"/>
    <w:rsid w:val="00B35A23"/>
    <w:rsid w:val="00B36CA4"/>
    <w:rsid w:val="00B44C3A"/>
    <w:rsid w:val="00B46B10"/>
    <w:rsid w:val="00B477AB"/>
    <w:rsid w:val="00B53B3A"/>
    <w:rsid w:val="00B60158"/>
    <w:rsid w:val="00B6070C"/>
    <w:rsid w:val="00B63454"/>
    <w:rsid w:val="00B63C50"/>
    <w:rsid w:val="00B64CF2"/>
    <w:rsid w:val="00B64D3E"/>
    <w:rsid w:val="00B67C7A"/>
    <w:rsid w:val="00B754F6"/>
    <w:rsid w:val="00B75636"/>
    <w:rsid w:val="00B7582D"/>
    <w:rsid w:val="00B767C9"/>
    <w:rsid w:val="00B76BBB"/>
    <w:rsid w:val="00B77881"/>
    <w:rsid w:val="00B779D3"/>
    <w:rsid w:val="00B804A3"/>
    <w:rsid w:val="00B81358"/>
    <w:rsid w:val="00B81B51"/>
    <w:rsid w:val="00B8323B"/>
    <w:rsid w:val="00B85261"/>
    <w:rsid w:val="00B854BD"/>
    <w:rsid w:val="00B87F45"/>
    <w:rsid w:val="00B918FD"/>
    <w:rsid w:val="00B94909"/>
    <w:rsid w:val="00B953D1"/>
    <w:rsid w:val="00B97AE9"/>
    <w:rsid w:val="00BA2CF5"/>
    <w:rsid w:val="00BA3751"/>
    <w:rsid w:val="00BA3CB5"/>
    <w:rsid w:val="00BA4C2E"/>
    <w:rsid w:val="00BA719A"/>
    <w:rsid w:val="00BA76FF"/>
    <w:rsid w:val="00BB3873"/>
    <w:rsid w:val="00BB49D1"/>
    <w:rsid w:val="00BB7D51"/>
    <w:rsid w:val="00BC0095"/>
    <w:rsid w:val="00BC21BC"/>
    <w:rsid w:val="00BC334D"/>
    <w:rsid w:val="00BC4CDE"/>
    <w:rsid w:val="00BC4F65"/>
    <w:rsid w:val="00BC600D"/>
    <w:rsid w:val="00BC6719"/>
    <w:rsid w:val="00BD0EC2"/>
    <w:rsid w:val="00BD180D"/>
    <w:rsid w:val="00BD3B12"/>
    <w:rsid w:val="00BD550E"/>
    <w:rsid w:val="00BD6309"/>
    <w:rsid w:val="00BD68C7"/>
    <w:rsid w:val="00BE2D87"/>
    <w:rsid w:val="00BE48AD"/>
    <w:rsid w:val="00BE50BE"/>
    <w:rsid w:val="00BE760C"/>
    <w:rsid w:val="00BF0431"/>
    <w:rsid w:val="00BF0BEB"/>
    <w:rsid w:val="00BF1A7D"/>
    <w:rsid w:val="00BF4785"/>
    <w:rsid w:val="00BF51E3"/>
    <w:rsid w:val="00BF5B0F"/>
    <w:rsid w:val="00BF60BD"/>
    <w:rsid w:val="00BF7B8E"/>
    <w:rsid w:val="00C0083E"/>
    <w:rsid w:val="00C01036"/>
    <w:rsid w:val="00C01EC2"/>
    <w:rsid w:val="00C074B7"/>
    <w:rsid w:val="00C11FED"/>
    <w:rsid w:val="00C13A52"/>
    <w:rsid w:val="00C14646"/>
    <w:rsid w:val="00C14A79"/>
    <w:rsid w:val="00C164D3"/>
    <w:rsid w:val="00C16FAA"/>
    <w:rsid w:val="00C1700E"/>
    <w:rsid w:val="00C17B1A"/>
    <w:rsid w:val="00C20C2C"/>
    <w:rsid w:val="00C20C69"/>
    <w:rsid w:val="00C227DD"/>
    <w:rsid w:val="00C22C0C"/>
    <w:rsid w:val="00C22CCF"/>
    <w:rsid w:val="00C241BF"/>
    <w:rsid w:val="00C255CB"/>
    <w:rsid w:val="00C26BFA"/>
    <w:rsid w:val="00C26FD3"/>
    <w:rsid w:val="00C3474A"/>
    <w:rsid w:val="00C34A57"/>
    <w:rsid w:val="00C34E70"/>
    <w:rsid w:val="00C35B37"/>
    <w:rsid w:val="00C37163"/>
    <w:rsid w:val="00C3776C"/>
    <w:rsid w:val="00C406E8"/>
    <w:rsid w:val="00C40D27"/>
    <w:rsid w:val="00C42B8E"/>
    <w:rsid w:val="00C442C1"/>
    <w:rsid w:val="00C4494F"/>
    <w:rsid w:val="00C45E6D"/>
    <w:rsid w:val="00C46BC9"/>
    <w:rsid w:val="00C4740C"/>
    <w:rsid w:val="00C5027C"/>
    <w:rsid w:val="00C50529"/>
    <w:rsid w:val="00C51EC9"/>
    <w:rsid w:val="00C53345"/>
    <w:rsid w:val="00C56442"/>
    <w:rsid w:val="00C61D47"/>
    <w:rsid w:val="00C6468C"/>
    <w:rsid w:val="00C6471D"/>
    <w:rsid w:val="00C72741"/>
    <w:rsid w:val="00C73776"/>
    <w:rsid w:val="00C76167"/>
    <w:rsid w:val="00C81F75"/>
    <w:rsid w:val="00C83F7A"/>
    <w:rsid w:val="00C84656"/>
    <w:rsid w:val="00C9691D"/>
    <w:rsid w:val="00C96D7B"/>
    <w:rsid w:val="00C97593"/>
    <w:rsid w:val="00C97F11"/>
    <w:rsid w:val="00CA0F87"/>
    <w:rsid w:val="00CA15DE"/>
    <w:rsid w:val="00CA3DEF"/>
    <w:rsid w:val="00CA5DAA"/>
    <w:rsid w:val="00CA5E51"/>
    <w:rsid w:val="00CA77A2"/>
    <w:rsid w:val="00CB4252"/>
    <w:rsid w:val="00CB5EA1"/>
    <w:rsid w:val="00CB70AF"/>
    <w:rsid w:val="00CC062C"/>
    <w:rsid w:val="00CC0CFA"/>
    <w:rsid w:val="00CC6AC4"/>
    <w:rsid w:val="00CC6CFC"/>
    <w:rsid w:val="00CD4C8F"/>
    <w:rsid w:val="00CD72C9"/>
    <w:rsid w:val="00CE5757"/>
    <w:rsid w:val="00CE5A78"/>
    <w:rsid w:val="00CE7412"/>
    <w:rsid w:val="00CF0EB7"/>
    <w:rsid w:val="00CF22CE"/>
    <w:rsid w:val="00CF4468"/>
    <w:rsid w:val="00CF4BFD"/>
    <w:rsid w:val="00D01FF2"/>
    <w:rsid w:val="00D040C8"/>
    <w:rsid w:val="00D05E4A"/>
    <w:rsid w:val="00D10277"/>
    <w:rsid w:val="00D12AE3"/>
    <w:rsid w:val="00D13617"/>
    <w:rsid w:val="00D145FD"/>
    <w:rsid w:val="00D1735F"/>
    <w:rsid w:val="00D21EAD"/>
    <w:rsid w:val="00D2339F"/>
    <w:rsid w:val="00D32B6C"/>
    <w:rsid w:val="00D33383"/>
    <w:rsid w:val="00D33FA4"/>
    <w:rsid w:val="00D34A39"/>
    <w:rsid w:val="00D35445"/>
    <w:rsid w:val="00D4435F"/>
    <w:rsid w:val="00D46641"/>
    <w:rsid w:val="00D46751"/>
    <w:rsid w:val="00D528D4"/>
    <w:rsid w:val="00D5332F"/>
    <w:rsid w:val="00D55B81"/>
    <w:rsid w:val="00D60854"/>
    <w:rsid w:val="00D63FFC"/>
    <w:rsid w:val="00D72D12"/>
    <w:rsid w:val="00D73247"/>
    <w:rsid w:val="00D77C1F"/>
    <w:rsid w:val="00D8135D"/>
    <w:rsid w:val="00D815E5"/>
    <w:rsid w:val="00D81BF2"/>
    <w:rsid w:val="00D82014"/>
    <w:rsid w:val="00D83C50"/>
    <w:rsid w:val="00D855BB"/>
    <w:rsid w:val="00D86ED0"/>
    <w:rsid w:val="00D87E90"/>
    <w:rsid w:val="00D91EBD"/>
    <w:rsid w:val="00D94246"/>
    <w:rsid w:val="00D944FA"/>
    <w:rsid w:val="00D975F6"/>
    <w:rsid w:val="00DA1E6E"/>
    <w:rsid w:val="00DA36E3"/>
    <w:rsid w:val="00DA3E22"/>
    <w:rsid w:val="00DA7805"/>
    <w:rsid w:val="00DB233B"/>
    <w:rsid w:val="00DB68AD"/>
    <w:rsid w:val="00DB7398"/>
    <w:rsid w:val="00DB784B"/>
    <w:rsid w:val="00DC7746"/>
    <w:rsid w:val="00DC7A7B"/>
    <w:rsid w:val="00DD1416"/>
    <w:rsid w:val="00DD1D76"/>
    <w:rsid w:val="00DD23B6"/>
    <w:rsid w:val="00DD359D"/>
    <w:rsid w:val="00DD3725"/>
    <w:rsid w:val="00DD3DF8"/>
    <w:rsid w:val="00DD3EE6"/>
    <w:rsid w:val="00DD476B"/>
    <w:rsid w:val="00DD5007"/>
    <w:rsid w:val="00DD5674"/>
    <w:rsid w:val="00DD7E01"/>
    <w:rsid w:val="00DE066B"/>
    <w:rsid w:val="00DE3409"/>
    <w:rsid w:val="00DE415E"/>
    <w:rsid w:val="00DE5115"/>
    <w:rsid w:val="00DE625A"/>
    <w:rsid w:val="00DF1E7C"/>
    <w:rsid w:val="00DF2970"/>
    <w:rsid w:val="00DF2AD6"/>
    <w:rsid w:val="00DF2B5C"/>
    <w:rsid w:val="00DF37C3"/>
    <w:rsid w:val="00DF3D83"/>
    <w:rsid w:val="00DF5338"/>
    <w:rsid w:val="00DF70E8"/>
    <w:rsid w:val="00DF7291"/>
    <w:rsid w:val="00DF7655"/>
    <w:rsid w:val="00E05F07"/>
    <w:rsid w:val="00E10C4C"/>
    <w:rsid w:val="00E10C7B"/>
    <w:rsid w:val="00E1112F"/>
    <w:rsid w:val="00E14399"/>
    <w:rsid w:val="00E219A5"/>
    <w:rsid w:val="00E21B07"/>
    <w:rsid w:val="00E228F6"/>
    <w:rsid w:val="00E2337E"/>
    <w:rsid w:val="00E242A1"/>
    <w:rsid w:val="00E31B5E"/>
    <w:rsid w:val="00E41AFE"/>
    <w:rsid w:val="00E42772"/>
    <w:rsid w:val="00E42F48"/>
    <w:rsid w:val="00E43925"/>
    <w:rsid w:val="00E43DB3"/>
    <w:rsid w:val="00E442F9"/>
    <w:rsid w:val="00E44B23"/>
    <w:rsid w:val="00E47F48"/>
    <w:rsid w:val="00E5485A"/>
    <w:rsid w:val="00E55932"/>
    <w:rsid w:val="00E61EF4"/>
    <w:rsid w:val="00E62F48"/>
    <w:rsid w:val="00E63AC6"/>
    <w:rsid w:val="00E65B99"/>
    <w:rsid w:val="00E66380"/>
    <w:rsid w:val="00E66837"/>
    <w:rsid w:val="00E73F9A"/>
    <w:rsid w:val="00E74B6E"/>
    <w:rsid w:val="00E81FB1"/>
    <w:rsid w:val="00E81FC2"/>
    <w:rsid w:val="00E82133"/>
    <w:rsid w:val="00E832D9"/>
    <w:rsid w:val="00E85B2F"/>
    <w:rsid w:val="00E91597"/>
    <w:rsid w:val="00E91F2E"/>
    <w:rsid w:val="00E9355A"/>
    <w:rsid w:val="00E94087"/>
    <w:rsid w:val="00E941C7"/>
    <w:rsid w:val="00E94448"/>
    <w:rsid w:val="00E94D9E"/>
    <w:rsid w:val="00E95109"/>
    <w:rsid w:val="00E95807"/>
    <w:rsid w:val="00EA0743"/>
    <w:rsid w:val="00EA43EB"/>
    <w:rsid w:val="00EA7F0D"/>
    <w:rsid w:val="00EB4707"/>
    <w:rsid w:val="00EB525A"/>
    <w:rsid w:val="00EB5392"/>
    <w:rsid w:val="00EB601B"/>
    <w:rsid w:val="00EB63A6"/>
    <w:rsid w:val="00EB6AFB"/>
    <w:rsid w:val="00EC63EF"/>
    <w:rsid w:val="00EC6D22"/>
    <w:rsid w:val="00EC73AD"/>
    <w:rsid w:val="00EC7EE5"/>
    <w:rsid w:val="00ED5084"/>
    <w:rsid w:val="00ED6868"/>
    <w:rsid w:val="00ED6E22"/>
    <w:rsid w:val="00ED72D6"/>
    <w:rsid w:val="00EE0CE5"/>
    <w:rsid w:val="00EE19C2"/>
    <w:rsid w:val="00EE3D64"/>
    <w:rsid w:val="00EE4461"/>
    <w:rsid w:val="00EE453C"/>
    <w:rsid w:val="00EE5237"/>
    <w:rsid w:val="00EF1398"/>
    <w:rsid w:val="00EF1640"/>
    <w:rsid w:val="00EF39B2"/>
    <w:rsid w:val="00EF53EF"/>
    <w:rsid w:val="00EF5A03"/>
    <w:rsid w:val="00EF5A48"/>
    <w:rsid w:val="00F00EBF"/>
    <w:rsid w:val="00F02234"/>
    <w:rsid w:val="00F02882"/>
    <w:rsid w:val="00F0562D"/>
    <w:rsid w:val="00F05DAE"/>
    <w:rsid w:val="00F068F0"/>
    <w:rsid w:val="00F06CD1"/>
    <w:rsid w:val="00F07D38"/>
    <w:rsid w:val="00F10F36"/>
    <w:rsid w:val="00F16C2B"/>
    <w:rsid w:val="00F170BE"/>
    <w:rsid w:val="00F2158A"/>
    <w:rsid w:val="00F21906"/>
    <w:rsid w:val="00F2232E"/>
    <w:rsid w:val="00F2535E"/>
    <w:rsid w:val="00F25B00"/>
    <w:rsid w:val="00F274D7"/>
    <w:rsid w:val="00F31614"/>
    <w:rsid w:val="00F3421E"/>
    <w:rsid w:val="00F3438A"/>
    <w:rsid w:val="00F35E8C"/>
    <w:rsid w:val="00F40E33"/>
    <w:rsid w:val="00F42B74"/>
    <w:rsid w:val="00F43020"/>
    <w:rsid w:val="00F43AB9"/>
    <w:rsid w:val="00F44654"/>
    <w:rsid w:val="00F44B41"/>
    <w:rsid w:val="00F44F82"/>
    <w:rsid w:val="00F50375"/>
    <w:rsid w:val="00F50BF8"/>
    <w:rsid w:val="00F510B8"/>
    <w:rsid w:val="00F51F4B"/>
    <w:rsid w:val="00F53CF4"/>
    <w:rsid w:val="00F578B1"/>
    <w:rsid w:val="00F60FF0"/>
    <w:rsid w:val="00F6365D"/>
    <w:rsid w:val="00F642C9"/>
    <w:rsid w:val="00F64A1A"/>
    <w:rsid w:val="00F653D6"/>
    <w:rsid w:val="00F66E23"/>
    <w:rsid w:val="00F70664"/>
    <w:rsid w:val="00F71EE1"/>
    <w:rsid w:val="00F727FB"/>
    <w:rsid w:val="00F736DC"/>
    <w:rsid w:val="00F75D3A"/>
    <w:rsid w:val="00F80FF4"/>
    <w:rsid w:val="00F81041"/>
    <w:rsid w:val="00F85B9E"/>
    <w:rsid w:val="00F85BE2"/>
    <w:rsid w:val="00F87539"/>
    <w:rsid w:val="00F95E89"/>
    <w:rsid w:val="00F97065"/>
    <w:rsid w:val="00FA05A5"/>
    <w:rsid w:val="00FA0E9A"/>
    <w:rsid w:val="00FB01C9"/>
    <w:rsid w:val="00FB0B9B"/>
    <w:rsid w:val="00FB1E54"/>
    <w:rsid w:val="00FB2EA7"/>
    <w:rsid w:val="00FB327E"/>
    <w:rsid w:val="00FB5D4C"/>
    <w:rsid w:val="00FC4F15"/>
    <w:rsid w:val="00FC556F"/>
    <w:rsid w:val="00FC55C1"/>
    <w:rsid w:val="00FD12F4"/>
    <w:rsid w:val="00FD1801"/>
    <w:rsid w:val="00FD58FD"/>
    <w:rsid w:val="00FD68DB"/>
    <w:rsid w:val="00FD6CF7"/>
    <w:rsid w:val="00FD78E8"/>
    <w:rsid w:val="00FE0418"/>
    <w:rsid w:val="00FE20E0"/>
    <w:rsid w:val="00FE2654"/>
    <w:rsid w:val="00FE44B0"/>
    <w:rsid w:val="00FE5175"/>
    <w:rsid w:val="00FE5A07"/>
    <w:rsid w:val="00FE64EC"/>
    <w:rsid w:val="00FF4402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2AA8A5"/>
  <w15:docId w15:val="{CEB460FB-6DA7-4747-9D85-D8652594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90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690EBF"/>
    <w:pPr>
      <w:ind w:left="10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8FD"/>
  </w:style>
  <w:style w:type="paragraph" w:styleId="Footer">
    <w:name w:val="footer"/>
    <w:basedOn w:val="Normal"/>
    <w:link w:val="FooterChar"/>
    <w:uiPriority w:val="99"/>
    <w:unhideWhenUsed/>
    <w:rsid w:val="009F1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8FD"/>
  </w:style>
  <w:style w:type="character" w:customStyle="1" w:styleId="Heading1Char">
    <w:name w:val="Heading 1 Char"/>
    <w:basedOn w:val="DefaultParagraphFont"/>
    <w:link w:val="Heading1"/>
    <w:uiPriority w:val="1"/>
    <w:rsid w:val="00690EBF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E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EB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690EB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9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E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8C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F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F4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kshiresafeguardingadults.co.uk/reading/procedures/?procId=145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6DB4-99EA-4A1B-B14F-29952FC4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Lynne</dc:creator>
  <cp:lastModifiedBy>Mason, Lynne</cp:lastModifiedBy>
  <cp:revision>4</cp:revision>
  <cp:lastPrinted>2019-05-02T11:43:00Z</cp:lastPrinted>
  <dcterms:created xsi:type="dcterms:W3CDTF">2021-07-08T11:36:00Z</dcterms:created>
  <dcterms:modified xsi:type="dcterms:W3CDTF">2021-10-11T12:27:00Z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RBC\MASOLYN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2019-05-02T11:29:32Z</vt:filetime>
  </property>
</Properties>
</file>